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468F" w14:textId="77777777" w:rsidR="00D14BE4" w:rsidRPr="009D678F" w:rsidRDefault="00D14BE4" w:rsidP="00A36BB5">
      <w:pPr>
        <w:spacing w:line="240" w:lineRule="auto"/>
        <w:jc w:val="center"/>
        <w:rPr>
          <w:color w:val="000000" w:themeColor="text1"/>
          <w:lang w:val="en-US"/>
        </w:rPr>
      </w:pPr>
    </w:p>
    <w:p w14:paraId="08FA005A" w14:textId="77777777" w:rsidR="00D14BE4" w:rsidRPr="009D678F" w:rsidRDefault="00D14BE4" w:rsidP="00A36BB5">
      <w:pPr>
        <w:spacing w:line="240" w:lineRule="auto"/>
        <w:jc w:val="center"/>
        <w:rPr>
          <w:color w:val="000000" w:themeColor="text1"/>
          <w:lang w:val="en-US"/>
        </w:rPr>
      </w:pPr>
    </w:p>
    <w:p w14:paraId="753782B3" w14:textId="77777777" w:rsidR="00D14BE4" w:rsidRPr="009D678F" w:rsidRDefault="00D14BE4" w:rsidP="00A36BB5">
      <w:pPr>
        <w:spacing w:line="240" w:lineRule="auto"/>
        <w:jc w:val="center"/>
        <w:rPr>
          <w:color w:val="000000" w:themeColor="text1"/>
          <w:lang w:val="en-US"/>
        </w:rPr>
      </w:pPr>
    </w:p>
    <w:p w14:paraId="5F974E69" w14:textId="77777777" w:rsidR="00D14BE4" w:rsidRPr="009D678F" w:rsidRDefault="00D14BE4" w:rsidP="00A36BB5">
      <w:pPr>
        <w:spacing w:line="240" w:lineRule="auto"/>
        <w:jc w:val="center"/>
        <w:rPr>
          <w:color w:val="000000" w:themeColor="text1"/>
          <w:lang w:val="en-US"/>
        </w:rPr>
      </w:pPr>
    </w:p>
    <w:p w14:paraId="2690BA2B" w14:textId="77777777" w:rsidR="00D14BE4" w:rsidRPr="009D678F" w:rsidRDefault="00D14BE4" w:rsidP="00A36BB5">
      <w:pPr>
        <w:spacing w:line="240" w:lineRule="auto"/>
        <w:jc w:val="center"/>
        <w:rPr>
          <w:color w:val="000000" w:themeColor="text1"/>
          <w:lang w:val="en-US"/>
        </w:rPr>
      </w:pPr>
    </w:p>
    <w:p w14:paraId="34CF4E32" w14:textId="77777777" w:rsidR="00D14BE4" w:rsidRPr="009D678F" w:rsidRDefault="00D14BE4" w:rsidP="00A36BB5">
      <w:pPr>
        <w:spacing w:line="240" w:lineRule="auto"/>
        <w:jc w:val="center"/>
        <w:rPr>
          <w:color w:val="000000" w:themeColor="text1"/>
          <w:lang w:val="en-US"/>
        </w:rPr>
      </w:pPr>
    </w:p>
    <w:p w14:paraId="2B06779B" w14:textId="77777777" w:rsidR="00D14BE4" w:rsidRPr="009D678F" w:rsidRDefault="00D14BE4" w:rsidP="00A36BB5">
      <w:pPr>
        <w:spacing w:line="240" w:lineRule="auto"/>
        <w:jc w:val="center"/>
        <w:rPr>
          <w:color w:val="000000" w:themeColor="text1"/>
          <w:lang w:val="en-US"/>
        </w:rPr>
      </w:pPr>
    </w:p>
    <w:p w14:paraId="28B83A9E" w14:textId="77777777" w:rsidR="00D14BE4" w:rsidRPr="009D678F" w:rsidRDefault="00D14BE4" w:rsidP="00A36BB5">
      <w:pPr>
        <w:spacing w:line="240" w:lineRule="auto"/>
        <w:jc w:val="center"/>
        <w:rPr>
          <w:color w:val="000000" w:themeColor="text1"/>
          <w:lang w:val="en-US"/>
        </w:rPr>
      </w:pPr>
    </w:p>
    <w:p w14:paraId="5EAD134A" w14:textId="2B5ED0C8" w:rsidR="00D01B98" w:rsidRPr="009D678F" w:rsidRDefault="00AE4180" w:rsidP="00A36BB5">
      <w:pPr>
        <w:spacing w:line="240" w:lineRule="auto"/>
        <w:jc w:val="center"/>
        <w:rPr>
          <w:b/>
          <w:bCs/>
          <w:color w:val="000000" w:themeColor="text1"/>
          <w:sz w:val="72"/>
          <w:szCs w:val="72"/>
          <w:lang w:val="en-US"/>
        </w:rPr>
      </w:pPr>
      <w:r w:rsidRPr="009D678F">
        <w:rPr>
          <w:b/>
          <w:bCs/>
          <w:noProof/>
          <w:color w:val="000000" w:themeColor="text1"/>
          <w:sz w:val="72"/>
          <w:szCs w:val="72"/>
          <w:lang w:val="en-US"/>
        </w:rPr>
        <w:drawing>
          <wp:inline distT="0" distB="0" distL="0" distR="0" wp14:anchorId="08207886" wp14:editId="60BC628D">
            <wp:extent cx="3499407" cy="1213209"/>
            <wp:effectExtent l="0" t="0" r="6350" b="6350"/>
            <wp:docPr id="1" name="Picture 1"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99407" cy="1213209"/>
                    </a:xfrm>
                    <a:prstGeom prst="rect">
                      <a:avLst/>
                    </a:prstGeom>
                  </pic:spPr>
                </pic:pic>
              </a:graphicData>
            </a:graphic>
          </wp:inline>
        </w:drawing>
      </w:r>
    </w:p>
    <w:p w14:paraId="0D1D20BC" w14:textId="677D6CB0" w:rsidR="00D14BE4" w:rsidRPr="009D678F" w:rsidRDefault="00D14BE4" w:rsidP="00A36BB5">
      <w:pPr>
        <w:spacing w:line="240" w:lineRule="auto"/>
        <w:jc w:val="center"/>
        <w:rPr>
          <w:b/>
          <w:bCs/>
          <w:color w:val="000000" w:themeColor="text1"/>
          <w:sz w:val="72"/>
          <w:szCs w:val="72"/>
          <w:lang w:val="en-US"/>
        </w:rPr>
      </w:pPr>
    </w:p>
    <w:p w14:paraId="3402B95B" w14:textId="1F7EB9DC" w:rsidR="00D14BE4" w:rsidRPr="009D678F" w:rsidRDefault="00D14BE4" w:rsidP="00A36BB5">
      <w:pPr>
        <w:spacing w:line="240" w:lineRule="auto"/>
        <w:jc w:val="center"/>
        <w:rPr>
          <w:b/>
          <w:bCs/>
          <w:color w:val="000000" w:themeColor="text1"/>
          <w:sz w:val="72"/>
          <w:szCs w:val="72"/>
          <w:lang w:val="en-US"/>
        </w:rPr>
      </w:pPr>
      <w:r w:rsidRPr="009D678F">
        <w:rPr>
          <w:b/>
          <w:bCs/>
          <w:color w:val="000000" w:themeColor="text1"/>
          <w:sz w:val="72"/>
          <w:szCs w:val="72"/>
          <w:lang w:val="en-US"/>
        </w:rPr>
        <w:t>Volunteers</w:t>
      </w:r>
      <w:r w:rsidR="009D678F" w:rsidRPr="009D678F">
        <w:rPr>
          <w:b/>
          <w:bCs/>
          <w:color w:val="000000" w:themeColor="text1"/>
          <w:sz w:val="72"/>
          <w:szCs w:val="72"/>
          <w:lang w:val="en-US"/>
        </w:rPr>
        <w:t>’</w:t>
      </w:r>
      <w:r w:rsidRPr="009D678F">
        <w:rPr>
          <w:b/>
          <w:bCs/>
          <w:color w:val="000000" w:themeColor="text1"/>
          <w:sz w:val="72"/>
          <w:szCs w:val="72"/>
          <w:lang w:val="en-US"/>
        </w:rPr>
        <w:t xml:space="preserve"> Handbook</w:t>
      </w:r>
      <w:r w:rsidRPr="009D678F">
        <w:rPr>
          <w:b/>
          <w:bCs/>
          <w:color w:val="000000" w:themeColor="text1"/>
          <w:sz w:val="72"/>
          <w:szCs w:val="72"/>
          <w:lang w:val="en-US"/>
        </w:rPr>
        <w:br w:type="page"/>
      </w:r>
    </w:p>
    <w:sdt>
      <w:sdtPr>
        <w:rPr>
          <w:rFonts w:asciiTheme="minorHAnsi" w:eastAsiaTheme="minorHAnsi" w:hAnsiTheme="minorHAnsi" w:cstheme="minorBidi"/>
          <w:color w:val="000000" w:themeColor="text1"/>
          <w:sz w:val="22"/>
          <w:szCs w:val="22"/>
          <w:lang w:val="en-GB"/>
        </w:rPr>
        <w:id w:val="1808432771"/>
        <w:docPartObj>
          <w:docPartGallery w:val="Table of Contents"/>
          <w:docPartUnique/>
        </w:docPartObj>
      </w:sdtPr>
      <w:sdtEndPr>
        <w:rPr>
          <w:b/>
          <w:bCs/>
          <w:noProof/>
        </w:rPr>
      </w:sdtEndPr>
      <w:sdtContent>
        <w:p w14:paraId="3371C703" w14:textId="127017AF" w:rsidR="00D14BE4" w:rsidRPr="009D678F" w:rsidRDefault="00D14BE4" w:rsidP="00A36BB5">
          <w:pPr>
            <w:pStyle w:val="TOCHeading"/>
            <w:spacing w:line="240" w:lineRule="auto"/>
            <w:rPr>
              <w:b/>
              <w:bCs/>
              <w:color w:val="000000" w:themeColor="text1"/>
            </w:rPr>
          </w:pPr>
          <w:r w:rsidRPr="009D678F">
            <w:rPr>
              <w:b/>
              <w:bCs/>
              <w:color w:val="000000" w:themeColor="text1"/>
            </w:rPr>
            <w:t>Contents</w:t>
          </w:r>
        </w:p>
        <w:p w14:paraId="7149578F" w14:textId="77777777" w:rsidR="00D47E1F" w:rsidRPr="009D678F" w:rsidRDefault="00D47E1F" w:rsidP="00A36BB5">
          <w:pPr>
            <w:spacing w:line="240" w:lineRule="auto"/>
            <w:rPr>
              <w:color w:val="000000" w:themeColor="text1"/>
              <w:lang w:val="en-US"/>
            </w:rPr>
          </w:pPr>
        </w:p>
        <w:p w14:paraId="16CA4112" w14:textId="453527B7" w:rsidR="00A36BB5" w:rsidRPr="009D678F" w:rsidRDefault="00061EAD" w:rsidP="00A36BB5">
          <w:pPr>
            <w:pStyle w:val="TOC1"/>
            <w:tabs>
              <w:tab w:val="right" w:leader="dot" w:pos="9016"/>
            </w:tabs>
            <w:spacing w:line="240" w:lineRule="auto"/>
            <w:rPr>
              <w:rFonts w:eastAsiaTheme="minorEastAsia"/>
              <w:noProof/>
              <w:color w:val="000000" w:themeColor="text1"/>
              <w:lang w:eastAsia="en-GB"/>
            </w:rPr>
          </w:pPr>
          <w:r w:rsidRPr="009D678F">
            <w:rPr>
              <w:color w:val="000000" w:themeColor="text1"/>
            </w:rPr>
            <w:fldChar w:fldCharType="begin"/>
          </w:r>
          <w:r w:rsidRPr="009D678F">
            <w:rPr>
              <w:color w:val="000000" w:themeColor="text1"/>
            </w:rPr>
            <w:instrText xml:space="preserve"> TOC \o "1-3" \h \z \u </w:instrText>
          </w:r>
          <w:r w:rsidRPr="009D678F">
            <w:rPr>
              <w:color w:val="000000" w:themeColor="text1"/>
            </w:rPr>
            <w:fldChar w:fldCharType="separate"/>
          </w:r>
          <w:hyperlink w:anchor="_Toc54891830" w:history="1">
            <w:r w:rsidR="00A36BB5" w:rsidRPr="009D678F">
              <w:rPr>
                <w:rStyle w:val="Hyperlink"/>
                <w:b/>
                <w:bCs/>
                <w:noProof/>
                <w:color w:val="000000" w:themeColor="text1"/>
                <w:lang w:val="en-US"/>
              </w:rPr>
              <w:t>Welcome to Stretham Old Engine (SOE)</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_Toc54891830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2</w:t>
            </w:r>
            <w:r w:rsidR="00A36BB5" w:rsidRPr="009D678F">
              <w:rPr>
                <w:noProof/>
                <w:webHidden/>
                <w:color w:val="000000" w:themeColor="text1"/>
              </w:rPr>
              <w:fldChar w:fldCharType="end"/>
            </w:r>
          </w:hyperlink>
        </w:p>
        <w:p w14:paraId="682EFD05" w14:textId="4605481F"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31" w:history="1">
            <w:r w:rsidR="00A36BB5" w:rsidRPr="009D678F">
              <w:rPr>
                <w:rStyle w:val="Hyperlink"/>
                <w:b/>
                <w:bCs/>
                <w:noProof/>
                <w:color w:val="000000" w:themeColor="text1"/>
                <w:lang w:val="en-US"/>
              </w:rPr>
              <w:t>Introduction to SOE</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_Toc54891831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3</w:t>
            </w:r>
            <w:r w:rsidR="00A36BB5" w:rsidRPr="009D678F">
              <w:rPr>
                <w:noProof/>
                <w:webHidden/>
                <w:color w:val="000000" w:themeColor="text1"/>
              </w:rPr>
              <w:fldChar w:fldCharType="end"/>
            </w:r>
          </w:hyperlink>
        </w:p>
        <w:p w14:paraId="6DAD8C78" w14:textId="1F0F7F17"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32" w:history="1">
            <w:r w:rsidR="00A36BB5" w:rsidRPr="009D678F">
              <w:rPr>
                <w:rStyle w:val="Hyperlink"/>
                <w:b/>
                <w:bCs/>
                <w:noProof/>
                <w:color w:val="000000" w:themeColor="text1"/>
                <w:lang w:val="en-US"/>
              </w:rPr>
              <w:t>Check list</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_Toc54891832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4</w:t>
            </w:r>
            <w:r w:rsidR="00A36BB5" w:rsidRPr="009D678F">
              <w:rPr>
                <w:noProof/>
                <w:webHidden/>
                <w:color w:val="000000" w:themeColor="text1"/>
              </w:rPr>
              <w:fldChar w:fldCharType="end"/>
            </w:r>
          </w:hyperlink>
        </w:p>
        <w:p w14:paraId="35F2C7C3" w14:textId="6AC0A1B0"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33" w:history="1">
            <w:r w:rsidR="00A36BB5" w:rsidRPr="009D678F">
              <w:rPr>
                <w:rStyle w:val="Hyperlink"/>
                <w:b/>
                <w:bCs/>
                <w:noProof/>
                <w:color w:val="000000" w:themeColor="text1"/>
              </w:rPr>
              <w:t>Organisational structure at SOE</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_Toc54891833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5</w:t>
            </w:r>
            <w:r w:rsidR="00A36BB5" w:rsidRPr="009D678F">
              <w:rPr>
                <w:noProof/>
                <w:webHidden/>
                <w:color w:val="000000" w:themeColor="text1"/>
              </w:rPr>
              <w:fldChar w:fldCharType="end"/>
            </w:r>
          </w:hyperlink>
        </w:p>
        <w:p w14:paraId="3DE65A88" w14:textId="731B3508"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34" w:history="1">
            <w:r w:rsidR="00A36BB5" w:rsidRPr="009D678F">
              <w:rPr>
                <w:rStyle w:val="Hyperlink"/>
                <w:rFonts w:eastAsia="Times New Roman"/>
                <w:b/>
                <w:bCs/>
                <w:noProof/>
                <w:color w:val="000000" w:themeColor="text1"/>
              </w:rPr>
              <w:t>Expenditure reimbursement</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_Toc54891834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6</w:t>
            </w:r>
            <w:r w:rsidR="00A36BB5" w:rsidRPr="009D678F">
              <w:rPr>
                <w:noProof/>
                <w:webHidden/>
                <w:color w:val="000000" w:themeColor="text1"/>
              </w:rPr>
              <w:fldChar w:fldCharType="end"/>
            </w:r>
          </w:hyperlink>
        </w:p>
        <w:p w14:paraId="492BF350" w14:textId="07F95995"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35" w:history="1">
            <w:r w:rsidR="00A36BB5" w:rsidRPr="009D678F">
              <w:rPr>
                <w:rStyle w:val="Hyperlink"/>
                <w:rFonts w:eastAsia="Times New Roman"/>
                <w:b/>
                <w:bCs/>
                <w:noProof/>
                <w:color w:val="000000" w:themeColor="text1"/>
              </w:rPr>
              <w:t>Health &amp; Safety</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_Toc54891835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7</w:t>
            </w:r>
            <w:r w:rsidR="00A36BB5" w:rsidRPr="009D678F">
              <w:rPr>
                <w:noProof/>
                <w:webHidden/>
                <w:color w:val="000000" w:themeColor="text1"/>
              </w:rPr>
              <w:fldChar w:fldCharType="end"/>
            </w:r>
          </w:hyperlink>
        </w:p>
        <w:p w14:paraId="36223116" w14:textId="6CD05C0B" w:rsidR="00A36BB5" w:rsidRPr="009D678F" w:rsidRDefault="003E6B43" w:rsidP="00A36BB5">
          <w:pPr>
            <w:pStyle w:val="TOC2"/>
            <w:tabs>
              <w:tab w:val="right" w:leader="dot" w:pos="9016"/>
            </w:tabs>
            <w:spacing w:line="240" w:lineRule="auto"/>
            <w:rPr>
              <w:rFonts w:eastAsiaTheme="minorEastAsia"/>
              <w:noProof/>
              <w:color w:val="000000" w:themeColor="text1"/>
              <w:lang w:eastAsia="en-GB"/>
            </w:rPr>
          </w:pPr>
          <w:hyperlink w:anchor="_Toc54891836" w:history="1">
            <w:r w:rsidR="00A36BB5" w:rsidRPr="009D678F">
              <w:rPr>
                <w:rStyle w:val="Hyperlink"/>
                <w:rFonts w:cstheme="minorHAnsi"/>
                <w:b/>
                <w:bCs/>
                <w:noProof/>
                <w:color w:val="000000" w:themeColor="text1"/>
                <w:lang w:val="en-US"/>
              </w:rPr>
              <w:t>Lone working and access to site</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_Toc54891836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7</w:t>
            </w:r>
            <w:r w:rsidR="00A36BB5" w:rsidRPr="009D678F">
              <w:rPr>
                <w:noProof/>
                <w:webHidden/>
                <w:color w:val="000000" w:themeColor="text1"/>
              </w:rPr>
              <w:fldChar w:fldCharType="end"/>
            </w:r>
          </w:hyperlink>
        </w:p>
        <w:p w14:paraId="58C1D77B" w14:textId="0252CE81" w:rsidR="00A36BB5" w:rsidRPr="009D678F" w:rsidRDefault="003E6B43" w:rsidP="00A36BB5">
          <w:pPr>
            <w:pStyle w:val="TOC2"/>
            <w:tabs>
              <w:tab w:val="right" w:leader="dot" w:pos="9016"/>
            </w:tabs>
            <w:spacing w:line="240" w:lineRule="auto"/>
            <w:rPr>
              <w:rFonts w:eastAsiaTheme="minorEastAsia"/>
              <w:noProof/>
              <w:color w:val="000000" w:themeColor="text1"/>
              <w:lang w:eastAsia="en-GB"/>
            </w:rPr>
          </w:pPr>
          <w:hyperlink w:anchor="_Toc54891837" w:history="1">
            <w:r w:rsidR="00A36BB5" w:rsidRPr="009D678F">
              <w:rPr>
                <w:rStyle w:val="Hyperlink"/>
                <w:rFonts w:cstheme="minorHAnsi"/>
                <w:b/>
                <w:bCs/>
                <w:noProof/>
                <w:color w:val="000000" w:themeColor="text1"/>
                <w:lang w:val="en-US"/>
              </w:rPr>
              <w:t>Health &amp; safety – reporting concerns</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_Toc54891837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7</w:t>
            </w:r>
            <w:r w:rsidR="00A36BB5" w:rsidRPr="009D678F">
              <w:rPr>
                <w:noProof/>
                <w:webHidden/>
                <w:color w:val="000000" w:themeColor="text1"/>
              </w:rPr>
              <w:fldChar w:fldCharType="end"/>
            </w:r>
          </w:hyperlink>
        </w:p>
        <w:p w14:paraId="1F747642" w14:textId="5DF2622F" w:rsidR="00A36BB5" w:rsidRPr="009D678F" w:rsidRDefault="003E6B43" w:rsidP="00A36BB5">
          <w:pPr>
            <w:pStyle w:val="TOC2"/>
            <w:tabs>
              <w:tab w:val="right" w:leader="dot" w:pos="9016"/>
            </w:tabs>
            <w:spacing w:line="240" w:lineRule="auto"/>
            <w:rPr>
              <w:rFonts w:eastAsiaTheme="minorEastAsia"/>
              <w:noProof/>
              <w:color w:val="000000" w:themeColor="text1"/>
              <w:lang w:eastAsia="en-GB"/>
            </w:rPr>
          </w:pPr>
          <w:hyperlink w:anchor="_Toc54891838" w:history="1">
            <w:r w:rsidR="00A36BB5" w:rsidRPr="009D678F">
              <w:rPr>
                <w:rStyle w:val="Hyperlink"/>
                <w:rFonts w:cstheme="minorHAnsi"/>
                <w:b/>
                <w:bCs/>
                <w:noProof/>
                <w:color w:val="000000" w:themeColor="text1"/>
                <w:lang w:val="en-US"/>
              </w:rPr>
              <w:t>Health &amp; safety – working with chemicals</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_Toc54891838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7</w:t>
            </w:r>
            <w:r w:rsidR="00A36BB5" w:rsidRPr="009D678F">
              <w:rPr>
                <w:noProof/>
                <w:webHidden/>
                <w:color w:val="000000" w:themeColor="text1"/>
              </w:rPr>
              <w:fldChar w:fldCharType="end"/>
            </w:r>
          </w:hyperlink>
        </w:p>
        <w:p w14:paraId="51E97D05" w14:textId="3ADED22D" w:rsidR="00A36BB5" w:rsidRPr="009D678F" w:rsidRDefault="003E6B43" w:rsidP="00A36BB5">
          <w:pPr>
            <w:pStyle w:val="TOC2"/>
            <w:tabs>
              <w:tab w:val="right" w:leader="dot" w:pos="9016"/>
            </w:tabs>
            <w:spacing w:line="240" w:lineRule="auto"/>
            <w:rPr>
              <w:rFonts w:eastAsiaTheme="minorEastAsia"/>
              <w:noProof/>
              <w:color w:val="000000" w:themeColor="text1"/>
              <w:lang w:eastAsia="en-GB"/>
            </w:rPr>
          </w:pPr>
          <w:hyperlink w:anchor="_Toc54891839" w:history="1">
            <w:r w:rsidR="00A36BB5" w:rsidRPr="009D678F">
              <w:rPr>
                <w:rStyle w:val="Hyperlink"/>
                <w:rFonts w:cstheme="minorHAnsi"/>
                <w:b/>
                <w:bCs/>
                <w:noProof/>
                <w:color w:val="000000" w:themeColor="text1"/>
                <w:lang w:val="en-US"/>
              </w:rPr>
              <w:t>Health &amp; safety – working at heights</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_Toc54891839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8</w:t>
            </w:r>
            <w:r w:rsidR="00A36BB5" w:rsidRPr="009D678F">
              <w:rPr>
                <w:noProof/>
                <w:webHidden/>
                <w:color w:val="000000" w:themeColor="text1"/>
              </w:rPr>
              <w:fldChar w:fldCharType="end"/>
            </w:r>
          </w:hyperlink>
        </w:p>
        <w:p w14:paraId="056E07C1" w14:textId="43740974" w:rsidR="00A36BB5" w:rsidRPr="009D678F" w:rsidRDefault="003E6B43" w:rsidP="00A36BB5">
          <w:pPr>
            <w:pStyle w:val="TOC2"/>
            <w:tabs>
              <w:tab w:val="right" w:leader="dot" w:pos="9016"/>
            </w:tabs>
            <w:spacing w:line="240" w:lineRule="auto"/>
            <w:rPr>
              <w:rFonts w:eastAsiaTheme="minorEastAsia"/>
              <w:noProof/>
              <w:color w:val="000000" w:themeColor="text1"/>
              <w:lang w:eastAsia="en-GB"/>
            </w:rPr>
          </w:pPr>
          <w:hyperlink w:anchor="_Toc54891840" w:history="1">
            <w:r w:rsidR="00A36BB5" w:rsidRPr="009D678F">
              <w:rPr>
                <w:rStyle w:val="Hyperlink"/>
                <w:rFonts w:cstheme="minorHAnsi"/>
                <w:b/>
                <w:bCs/>
                <w:noProof/>
                <w:color w:val="000000" w:themeColor="text1"/>
                <w:lang w:val="en-US"/>
              </w:rPr>
              <w:t>First Aid on site</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_Toc54891840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8</w:t>
            </w:r>
            <w:r w:rsidR="00A36BB5" w:rsidRPr="009D678F">
              <w:rPr>
                <w:noProof/>
                <w:webHidden/>
                <w:color w:val="000000" w:themeColor="text1"/>
              </w:rPr>
              <w:fldChar w:fldCharType="end"/>
            </w:r>
          </w:hyperlink>
        </w:p>
        <w:p w14:paraId="692C2FE8" w14:textId="47BBC55C"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41" w:history="1">
            <w:r w:rsidR="00A36BB5" w:rsidRPr="009D678F">
              <w:rPr>
                <w:rStyle w:val="Hyperlink"/>
                <w:b/>
                <w:bCs/>
                <w:noProof/>
                <w:color w:val="000000" w:themeColor="text1"/>
                <w:lang w:val="en-US"/>
              </w:rPr>
              <w:t>Storage of personal details</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_Toc54891841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9</w:t>
            </w:r>
            <w:r w:rsidR="00A36BB5" w:rsidRPr="009D678F">
              <w:rPr>
                <w:noProof/>
                <w:webHidden/>
                <w:color w:val="000000" w:themeColor="text1"/>
              </w:rPr>
              <w:fldChar w:fldCharType="end"/>
            </w:r>
          </w:hyperlink>
        </w:p>
        <w:p w14:paraId="5F36CB58" w14:textId="53FD5538"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42" w:history="1">
            <w:r w:rsidR="00A36BB5" w:rsidRPr="009D678F">
              <w:rPr>
                <w:rStyle w:val="Hyperlink"/>
                <w:b/>
                <w:bCs/>
                <w:noProof/>
                <w:color w:val="000000" w:themeColor="text1"/>
                <w:lang w:val="en-US"/>
              </w:rPr>
              <w:t>Volunteer application information</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_Toc54891842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9</w:t>
            </w:r>
            <w:r w:rsidR="00A36BB5" w:rsidRPr="009D678F">
              <w:rPr>
                <w:noProof/>
                <w:webHidden/>
                <w:color w:val="000000" w:themeColor="text1"/>
              </w:rPr>
              <w:fldChar w:fldCharType="end"/>
            </w:r>
          </w:hyperlink>
        </w:p>
        <w:p w14:paraId="5423D6AB" w14:textId="012337A9" w:rsidR="00A36BB5" w:rsidRPr="009D678F" w:rsidRDefault="003E6B43" w:rsidP="00A36BB5">
          <w:pPr>
            <w:pStyle w:val="TOC1"/>
            <w:tabs>
              <w:tab w:val="right" w:leader="dot" w:pos="9016"/>
            </w:tabs>
            <w:spacing w:line="240" w:lineRule="auto"/>
            <w:rPr>
              <w:rFonts w:eastAsiaTheme="minorEastAsia"/>
              <w:noProof/>
              <w:color w:val="000000" w:themeColor="text1"/>
              <w:lang w:eastAsia="en-GB"/>
            </w:rPr>
          </w:pPr>
          <w:hyperlink w:anchor="_Toc54891843" w:history="1">
            <w:r w:rsidR="00A36BB5" w:rsidRPr="009D678F">
              <w:rPr>
                <w:rStyle w:val="Hyperlink"/>
                <w:b/>
                <w:bCs/>
                <w:noProof/>
                <w:color w:val="000000" w:themeColor="text1"/>
              </w:rPr>
              <w:t>Volunteer application form</w:t>
            </w:r>
            <w:r w:rsidR="00A36BB5" w:rsidRPr="009D678F">
              <w:rPr>
                <w:noProof/>
                <w:webHidden/>
                <w:color w:val="000000" w:themeColor="text1"/>
              </w:rPr>
              <w:tab/>
            </w:r>
            <w:r w:rsidR="00A36BB5" w:rsidRPr="009D678F">
              <w:rPr>
                <w:noProof/>
                <w:webHidden/>
                <w:color w:val="000000" w:themeColor="text1"/>
              </w:rPr>
              <w:fldChar w:fldCharType="begin"/>
            </w:r>
            <w:r w:rsidR="00A36BB5" w:rsidRPr="009D678F">
              <w:rPr>
                <w:noProof/>
                <w:webHidden/>
                <w:color w:val="000000" w:themeColor="text1"/>
              </w:rPr>
              <w:instrText xml:space="preserve"> PAGEREF _Toc54891843 \h </w:instrText>
            </w:r>
            <w:r w:rsidR="00A36BB5" w:rsidRPr="009D678F">
              <w:rPr>
                <w:noProof/>
                <w:webHidden/>
                <w:color w:val="000000" w:themeColor="text1"/>
              </w:rPr>
            </w:r>
            <w:r w:rsidR="00A36BB5" w:rsidRPr="009D678F">
              <w:rPr>
                <w:noProof/>
                <w:webHidden/>
                <w:color w:val="000000" w:themeColor="text1"/>
              </w:rPr>
              <w:fldChar w:fldCharType="separate"/>
            </w:r>
            <w:r w:rsidR="00106303">
              <w:rPr>
                <w:noProof/>
                <w:webHidden/>
                <w:color w:val="000000" w:themeColor="text1"/>
              </w:rPr>
              <w:t>10</w:t>
            </w:r>
            <w:r w:rsidR="00A36BB5" w:rsidRPr="009D678F">
              <w:rPr>
                <w:noProof/>
                <w:webHidden/>
                <w:color w:val="000000" w:themeColor="text1"/>
              </w:rPr>
              <w:fldChar w:fldCharType="end"/>
            </w:r>
          </w:hyperlink>
        </w:p>
        <w:p w14:paraId="2EEC7A69" w14:textId="7DEF46F1" w:rsidR="00D14BE4" w:rsidRPr="009D678F" w:rsidRDefault="00061EAD" w:rsidP="00A36BB5">
          <w:pPr>
            <w:spacing w:line="240" w:lineRule="auto"/>
            <w:rPr>
              <w:color w:val="000000" w:themeColor="text1"/>
            </w:rPr>
          </w:pPr>
          <w:r w:rsidRPr="009D678F">
            <w:rPr>
              <w:b/>
              <w:bCs/>
              <w:noProof/>
              <w:color w:val="000000" w:themeColor="text1"/>
              <w:lang w:val="en-US"/>
            </w:rPr>
            <w:fldChar w:fldCharType="end"/>
          </w:r>
        </w:p>
      </w:sdtContent>
    </w:sdt>
    <w:p w14:paraId="130980E0" w14:textId="77777777" w:rsidR="00D14BE4" w:rsidRPr="009D678F" w:rsidRDefault="00D14BE4" w:rsidP="00A36BB5">
      <w:pPr>
        <w:spacing w:line="240" w:lineRule="auto"/>
        <w:rPr>
          <w:b/>
          <w:bCs/>
          <w:color w:val="000000" w:themeColor="text1"/>
          <w:sz w:val="24"/>
          <w:szCs w:val="24"/>
          <w:lang w:val="en-US"/>
        </w:rPr>
      </w:pPr>
      <w:r w:rsidRPr="009D678F">
        <w:rPr>
          <w:b/>
          <w:bCs/>
          <w:color w:val="000000" w:themeColor="text1"/>
          <w:sz w:val="24"/>
          <w:szCs w:val="24"/>
          <w:lang w:val="en-US"/>
        </w:rPr>
        <w:br w:type="page"/>
      </w:r>
    </w:p>
    <w:p w14:paraId="5E1D086E" w14:textId="61680B5A" w:rsidR="00AE4180" w:rsidRPr="009D678F" w:rsidRDefault="001A7721" w:rsidP="00A36BB5">
      <w:pPr>
        <w:pStyle w:val="Heading1"/>
        <w:spacing w:line="240" w:lineRule="auto"/>
        <w:contextualSpacing/>
        <w:rPr>
          <w:b/>
          <w:bCs/>
          <w:color w:val="000000" w:themeColor="text1"/>
          <w:lang w:val="en-US"/>
        </w:rPr>
      </w:pPr>
      <w:bookmarkStart w:id="0" w:name="_Toc54891830"/>
      <w:r w:rsidRPr="009D678F">
        <w:rPr>
          <w:b/>
          <w:bCs/>
          <w:color w:val="000000" w:themeColor="text1"/>
          <w:lang w:val="en-US"/>
        </w:rPr>
        <w:lastRenderedPageBreak/>
        <w:t>Welcome to Stretham Old Engine (SOE)</w:t>
      </w:r>
      <w:bookmarkEnd w:id="0"/>
    </w:p>
    <w:p w14:paraId="12A53128" w14:textId="77777777" w:rsidR="00443807" w:rsidRPr="009D678F" w:rsidRDefault="00443807" w:rsidP="00A36BB5">
      <w:pPr>
        <w:spacing w:line="240" w:lineRule="auto"/>
        <w:contextualSpacing/>
        <w:rPr>
          <w:color w:val="000000" w:themeColor="text1"/>
          <w:sz w:val="24"/>
          <w:szCs w:val="24"/>
          <w:lang w:val="en-US"/>
        </w:rPr>
      </w:pPr>
    </w:p>
    <w:p w14:paraId="77A6B527" w14:textId="7C6A3096" w:rsidR="00A36BB5" w:rsidRPr="009D678F" w:rsidRDefault="00A36BB5" w:rsidP="00A36BB5">
      <w:pPr>
        <w:spacing w:line="240" w:lineRule="auto"/>
        <w:contextualSpacing/>
        <w:rPr>
          <w:rFonts w:eastAsia="Times New Roman" w:cstheme="minorHAnsi"/>
          <w:color w:val="000000" w:themeColor="text1"/>
          <w:sz w:val="24"/>
          <w:szCs w:val="24"/>
          <w:lang w:eastAsia="en-GB"/>
        </w:rPr>
      </w:pPr>
      <w:r w:rsidRPr="009D678F">
        <w:rPr>
          <w:rFonts w:cstheme="minorHAnsi"/>
          <w:color w:val="000000" w:themeColor="text1"/>
          <w:sz w:val="24"/>
          <w:szCs w:val="24"/>
        </w:rPr>
        <w:t xml:space="preserve">SOE is run by The Stretham Engine Trust, registered charity number 299105. </w:t>
      </w:r>
      <w:r w:rsidRPr="009D678F">
        <w:rPr>
          <w:rFonts w:eastAsia="Times New Roman" w:cstheme="minorHAnsi"/>
          <w:color w:val="000000" w:themeColor="text1"/>
          <w:sz w:val="24"/>
          <w:szCs w:val="24"/>
          <w:lang w:eastAsia="en-GB"/>
        </w:rPr>
        <w:t>T</w:t>
      </w:r>
      <w:r w:rsidRPr="00E64E81">
        <w:rPr>
          <w:rFonts w:eastAsia="Times New Roman" w:cstheme="minorHAnsi"/>
          <w:color w:val="000000" w:themeColor="text1"/>
          <w:sz w:val="24"/>
          <w:szCs w:val="24"/>
          <w:lang w:eastAsia="en-GB"/>
        </w:rPr>
        <w:t xml:space="preserve">he Trustees are responsible for the overall governance of the Engine, subject to regulations prescribed by the Charity Commission, </w:t>
      </w:r>
      <w:r w:rsidR="00DF69F8" w:rsidRPr="009D678F">
        <w:rPr>
          <w:rFonts w:eastAsia="Times New Roman" w:cstheme="minorHAnsi"/>
          <w:color w:val="000000" w:themeColor="text1"/>
          <w:sz w:val="24"/>
          <w:szCs w:val="24"/>
          <w:lang w:eastAsia="en-GB"/>
        </w:rPr>
        <w:t>in particular,</w:t>
      </w:r>
      <w:r w:rsidR="00A81F06" w:rsidRPr="009D678F">
        <w:rPr>
          <w:rFonts w:eastAsia="Times New Roman" w:cstheme="minorHAnsi"/>
          <w:color w:val="000000" w:themeColor="text1"/>
          <w:sz w:val="24"/>
          <w:szCs w:val="24"/>
          <w:lang w:eastAsia="en-GB"/>
        </w:rPr>
        <w:t xml:space="preserve"> demonstrating s</w:t>
      </w:r>
      <w:r w:rsidR="00A81F06" w:rsidRPr="00E64E81">
        <w:rPr>
          <w:rFonts w:eastAsia="Times New Roman" w:cstheme="minorHAnsi"/>
          <w:color w:val="000000" w:themeColor="text1"/>
          <w:sz w:val="24"/>
          <w:szCs w:val="24"/>
          <w:lang w:eastAsia="en-GB"/>
        </w:rPr>
        <w:t>ound and transparent financial accountability</w:t>
      </w:r>
      <w:r w:rsidR="00A81F06" w:rsidRPr="009D678F">
        <w:rPr>
          <w:rFonts w:eastAsia="Times New Roman" w:cstheme="minorHAnsi"/>
          <w:color w:val="000000" w:themeColor="text1"/>
          <w:sz w:val="24"/>
          <w:szCs w:val="24"/>
          <w:lang w:eastAsia="en-GB"/>
        </w:rPr>
        <w:t xml:space="preserve">. </w:t>
      </w:r>
      <w:r w:rsidR="00DF69F8" w:rsidRPr="009D678F">
        <w:rPr>
          <w:rFonts w:eastAsia="Times New Roman" w:cstheme="minorHAnsi"/>
          <w:color w:val="000000" w:themeColor="text1"/>
          <w:sz w:val="24"/>
          <w:szCs w:val="24"/>
          <w:lang w:eastAsia="en-GB"/>
        </w:rPr>
        <w:t xml:space="preserve">The Trustees are also required to ensure that </w:t>
      </w:r>
      <w:r w:rsidR="00A81F06" w:rsidRPr="009D678F">
        <w:rPr>
          <w:rFonts w:eastAsia="Times New Roman" w:cstheme="minorHAnsi"/>
          <w:color w:val="000000" w:themeColor="text1"/>
          <w:sz w:val="24"/>
          <w:szCs w:val="24"/>
          <w:lang w:eastAsia="en-GB"/>
        </w:rPr>
        <w:t xml:space="preserve">relevant </w:t>
      </w:r>
      <w:r w:rsidRPr="009D678F">
        <w:rPr>
          <w:rFonts w:eastAsia="Times New Roman" w:cstheme="minorHAnsi"/>
          <w:color w:val="000000" w:themeColor="text1"/>
          <w:sz w:val="24"/>
          <w:szCs w:val="24"/>
          <w:lang w:eastAsia="en-GB"/>
        </w:rPr>
        <w:t>legislation</w:t>
      </w:r>
      <w:r w:rsidR="00DF69F8" w:rsidRPr="009D678F">
        <w:rPr>
          <w:rFonts w:eastAsia="Times New Roman" w:cstheme="minorHAnsi"/>
          <w:color w:val="000000" w:themeColor="text1"/>
          <w:sz w:val="24"/>
          <w:szCs w:val="24"/>
          <w:lang w:eastAsia="en-GB"/>
        </w:rPr>
        <w:t xml:space="preserve"> is upheld</w:t>
      </w:r>
      <w:r w:rsidR="00A81F06" w:rsidRPr="009D678F">
        <w:rPr>
          <w:rFonts w:eastAsia="Times New Roman" w:cstheme="minorHAnsi"/>
          <w:color w:val="000000" w:themeColor="text1"/>
          <w:sz w:val="24"/>
          <w:szCs w:val="24"/>
          <w:lang w:eastAsia="en-GB"/>
        </w:rPr>
        <w:t>,</w:t>
      </w:r>
      <w:r w:rsidRPr="009D678F">
        <w:rPr>
          <w:rFonts w:eastAsia="Times New Roman" w:cstheme="minorHAnsi"/>
          <w:color w:val="000000" w:themeColor="text1"/>
          <w:sz w:val="24"/>
          <w:szCs w:val="24"/>
          <w:lang w:eastAsia="en-GB"/>
        </w:rPr>
        <w:t xml:space="preserve"> such </w:t>
      </w:r>
      <w:r w:rsidR="00A81F06" w:rsidRPr="009D678F">
        <w:rPr>
          <w:rFonts w:eastAsia="Times New Roman" w:cstheme="minorHAnsi"/>
          <w:color w:val="000000" w:themeColor="text1"/>
          <w:sz w:val="24"/>
          <w:szCs w:val="24"/>
          <w:lang w:eastAsia="en-GB"/>
        </w:rPr>
        <w:t xml:space="preserve">as the laws pertaining to </w:t>
      </w:r>
      <w:r w:rsidRPr="00E64E81">
        <w:rPr>
          <w:rFonts w:eastAsia="Times New Roman" w:cstheme="minorHAnsi"/>
          <w:color w:val="000000" w:themeColor="text1"/>
          <w:sz w:val="24"/>
          <w:szCs w:val="24"/>
          <w:lang w:eastAsia="en-GB"/>
        </w:rPr>
        <w:t xml:space="preserve">Health and </w:t>
      </w:r>
      <w:r w:rsidR="00A81F06" w:rsidRPr="009D678F">
        <w:rPr>
          <w:rFonts w:eastAsia="Times New Roman" w:cstheme="minorHAnsi"/>
          <w:color w:val="000000" w:themeColor="text1"/>
          <w:sz w:val="24"/>
          <w:szCs w:val="24"/>
          <w:lang w:eastAsia="en-GB"/>
        </w:rPr>
        <w:t>Safety</w:t>
      </w:r>
      <w:r w:rsidR="00DF69F8" w:rsidRPr="009D678F">
        <w:rPr>
          <w:rFonts w:eastAsia="Times New Roman" w:cstheme="minorHAnsi"/>
          <w:color w:val="000000" w:themeColor="text1"/>
          <w:sz w:val="24"/>
          <w:szCs w:val="24"/>
          <w:lang w:eastAsia="en-GB"/>
        </w:rPr>
        <w:t xml:space="preserve"> and Data Protection.</w:t>
      </w:r>
    </w:p>
    <w:p w14:paraId="21B969F8" w14:textId="10D6E9F3" w:rsidR="00A36BB5" w:rsidRPr="009D678F" w:rsidRDefault="00A36BB5" w:rsidP="00A36BB5">
      <w:pPr>
        <w:shd w:val="clear" w:color="auto" w:fill="FFFFFF"/>
        <w:spacing w:after="0" w:line="240" w:lineRule="auto"/>
        <w:rPr>
          <w:rFonts w:eastAsia="Times New Roman" w:cstheme="minorHAnsi"/>
          <w:color w:val="000000" w:themeColor="text1"/>
          <w:sz w:val="24"/>
          <w:szCs w:val="24"/>
          <w:lang w:eastAsia="en-GB"/>
        </w:rPr>
      </w:pPr>
    </w:p>
    <w:p w14:paraId="04EA73BA" w14:textId="6249E9E0" w:rsidR="006107F6" w:rsidRPr="009D678F" w:rsidRDefault="00DF69F8" w:rsidP="00A36BB5">
      <w:pPr>
        <w:spacing w:line="240" w:lineRule="auto"/>
        <w:contextualSpacing/>
        <w:rPr>
          <w:rFonts w:cstheme="minorHAnsi"/>
          <w:color w:val="000000" w:themeColor="text1"/>
          <w:sz w:val="24"/>
          <w:szCs w:val="24"/>
          <w:lang w:val="en-US"/>
        </w:rPr>
      </w:pPr>
      <w:r w:rsidRPr="009D678F">
        <w:rPr>
          <w:rFonts w:eastAsia="Times New Roman" w:cstheme="minorHAnsi"/>
          <w:color w:val="000000" w:themeColor="text1"/>
          <w:sz w:val="24"/>
          <w:szCs w:val="24"/>
          <w:lang w:eastAsia="en-GB"/>
        </w:rPr>
        <w:t>The Trust’s</w:t>
      </w:r>
      <w:r w:rsidRPr="009D678F">
        <w:rPr>
          <w:rFonts w:cstheme="minorHAnsi"/>
          <w:color w:val="000000" w:themeColor="text1"/>
          <w:sz w:val="24"/>
          <w:szCs w:val="24"/>
        </w:rPr>
        <w:t xml:space="preserve"> aim is to preserve this historic building and artefacts, in compliance with its status as a Grade 2* Listed Building and a Scheduled Ancient Monument, for the interest and education of present and future generations. </w:t>
      </w:r>
      <w:r w:rsidR="006107F6" w:rsidRPr="009D678F">
        <w:rPr>
          <w:rFonts w:cstheme="minorHAnsi"/>
          <w:color w:val="000000" w:themeColor="text1"/>
          <w:sz w:val="24"/>
          <w:szCs w:val="24"/>
          <w:lang w:val="en-US"/>
        </w:rPr>
        <w:t xml:space="preserve">Thank you for volunteering to help at SOE, without the support and efforts of our volunteers we would not be able to ensure the future of this </w:t>
      </w:r>
      <w:r w:rsidR="00AB582C" w:rsidRPr="009D678F">
        <w:rPr>
          <w:rFonts w:cstheme="minorHAnsi"/>
          <w:color w:val="000000" w:themeColor="text1"/>
          <w:sz w:val="24"/>
          <w:szCs w:val="24"/>
          <w:lang w:val="en-US"/>
        </w:rPr>
        <w:t>marvelous</w:t>
      </w:r>
      <w:r w:rsidR="006107F6" w:rsidRPr="009D678F">
        <w:rPr>
          <w:rFonts w:cstheme="minorHAnsi"/>
          <w:color w:val="000000" w:themeColor="text1"/>
          <w:sz w:val="24"/>
          <w:szCs w:val="24"/>
          <w:lang w:val="en-US"/>
        </w:rPr>
        <w:t xml:space="preserve"> piece of history.</w:t>
      </w:r>
    </w:p>
    <w:p w14:paraId="20374F50" w14:textId="25CB82A6" w:rsidR="006107F6" w:rsidRPr="009D678F" w:rsidRDefault="006107F6" w:rsidP="00A36BB5">
      <w:pPr>
        <w:spacing w:line="240" w:lineRule="auto"/>
        <w:contextualSpacing/>
        <w:rPr>
          <w:rFonts w:cstheme="minorHAnsi"/>
          <w:color w:val="000000" w:themeColor="text1"/>
          <w:sz w:val="24"/>
          <w:szCs w:val="24"/>
          <w:lang w:val="en-US"/>
        </w:rPr>
      </w:pPr>
    </w:p>
    <w:p w14:paraId="0B5FF3B3" w14:textId="7B14CD63" w:rsidR="00DF69F8" w:rsidRPr="009D678F" w:rsidRDefault="00DF69F8" w:rsidP="00A36BB5">
      <w:pPr>
        <w:spacing w:line="240" w:lineRule="auto"/>
        <w:contextualSpacing/>
        <w:rPr>
          <w:rFonts w:cstheme="minorHAnsi"/>
          <w:color w:val="000000" w:themeColor="text1"/>
          <w:sz w:val="24"/>
          <w:szCs w:val="24"/>
          <w:lang w:val="en-US"/>
        </w:rPr>
      </w:pPr>
    </w:p>
    <w:p w14:paraId="68184FBA" w14:textId="1EA05E39" w:rsidR="00DF69F8" w:rsidRPr="007F3A30" w:rsidRDefault="007F3A30" w:rsidP="007F3A30">
      <w:pPr>
        <w:spacing w:line="240" w:lineRule="auto"/>
        <w:contextualSpacing/>
        <w:jc w:val="center"/>
        <w:rPr>
          <w:rFonts w:cstheme="minorHAnsi"/>
          <w:color w:val="000000" w:themeColor="text1"/>
          <w:sz w:val="24"/>
          <w:szCs w:val="24"/>
          <w:u w:val="single"/>
          <w:lang w:val="en-US"/>
        </w:rPr>
      </w:pPr>
      <w:r>
        <w:rPr>
          <w:rFonts w:cstheme="minorHAnsi"/>
          <w:color w:val="000000" w:themeColor="text1"/>
          <w:sz w:val="24"/>
          <w:szCs w:val="24"/>
          <w:u w:val="single"/>
          <w:lang w:val="en-US"/>
        </w:rPr>
        <w:tab/>
      </w:r>
    </w:p>
    <w:p w14:paraId="2686DEA0" w14:textId="77777777" w:rsidR="00DF69F8" w:rsidRPr="009D678F" w:rsidRDefault="00DF69F8" w:rsidP="00A36BB5">
      <w:pPr>
        <w:spacing w:line="240" w:lineRule="auto"/>
        <w:contextualSpacing/>
        <w:rPr>
          <w:rFonts w:cstheme="minorHAnsi"/>
          <w:color w:val="000000" w:themeColor="text1"/>
          <w:sz w:val="24"/>
          <w:szCs w:val="24"/>
          <w:lang w:val="en-US"/>
        </w:rPr>
      </w:pPr>
    </w:p>
    <w:p w14:paraId="749509C9" w14:textId="5FB0E468" w:rsidR="005F1D46" w:rsidRPr="009D678F" w:rsidRDefault="005F1D46" w:rsidP="00A36BB5">
      <w:pPr>
        <w:spacing w:line="240" w:lineRule="auto"/>
        <w:contextualSpacing/>
        <w:rPr>
          <w:rFonts w:cstheme="minorHAnsi"/>
          <w:color w:val="000000" w:themeColor="text1"/>
          <w:sz w:val="24"/>
          <w:szCs w:val="24"/>
          <w:lang w:val="en-US"/>
        </w:rPr>
      </w:pPr>
      <w:r w:rsidRPr="009D678F">
        <w:rPr>
          <w:rFonts w:cstheme="minorHAnsi"/>
          <w:color w:val="000000" w:themeColor="text1"/>
          <w:sz w:val="24"/>
          <w:szCs w:val="24"/>
          <w:lang w:val="en-US"/>
        </w:rPr>
        <w:t>This handbook aims to tell you what you need to know about volunteering at SOE. As the network of volunteers at SOE grows and circumstances change this handbook will be updated accordingly. Please check the SOE website for the latest version of this document. www.strethamoldengine.com/volunteering</w:t>
      </w:r>
    </w:p>
    <w:p w14:paraId="13C4098B" w14:textId="77777777" w:rsidR="00443807" w:rsidRPr="009D678F" w:rsidRDefault="00443807" w:rsidP="00A36BB5">
      <w:pPr>
        <w:spacing w:line="240" w:lineRule="auto"/>
        <w:rPr>
          <w:color w:val="000000" w:themeColor="text1"/>
          <w:sz w:val="24"/>
          <w:szCs w:val="24"/>
          <w:lang w:val="en-US"/>
        </w:rPr>
      </w:pPr>
      <w:r w:rsidRPr="009D678F">
        <w:rPr>
          <w:color w:val="000000" w:themeColor="text1"/>
          <w:sz w:val="24"/>
          <w:szCs w:val="24"/>
          <w:lang w:val="en-US"/>
        </w:rPr>
        <w:br w:type="page"/>
      </w:r>
    </w:p>
    <w:p w14:paraId="222DDED1" w14:textId="618A5AA3" w:rsidR="005F1D46" w:rsidRPr="009D678F" w:rsidRDefault="005F1D46" w:rsidP="00A36BB5">
      <w:pPr>
        <w:pStyle w:val="Heading1"/>
        <w:spacing w:line="240" w:lineRule="auto"/>
        <w:contextualSpacing/>
        <w:rPr>
          <w:b/>
          <w:bCs/>
          <w:color w:val="000000" w:themeColor="text1"/>
          <w:lang w:val="en-US"/>
        </w:rPr>
      </w:pPr>
      <w:bookmarkStart w:id="1" w:name="_Toc54891831"/>
      <w:r w:rsidRPr="009D678F">
        <w:rPr>
          <w:b/>
          <w:bCs/>
          <w:color w:val="000000" w:themeColor="text1"/>
          <w:lang w:val="en-US"/>
        </w:rPr>
        <w:lastRenderedPageBreak/>
        <w:t>Introduction to SOE</w:t>
      </w:r>
      <w:bookmarkEnd w:id="1"/>
    </w:p>
    <w:p w14:paraId="627FBABA" w14:textId="77777777" w:rsidR="00443807" w:rsidRPr="009D678F" w:rsidRDefault="00443807" w:rsidP="00A36BB5">
      <w:pPr>
        <w:spacing w:line="240" w:lineRule="auto"/>
        <w:contextualSpacing/>
        <w:rPr>
          <w:color w:val="000000" w:themeColor="text1"/>
          <w:sz w:val="24"/>
          <w:szCs w:val="24"/>
          <w:lang w:val="en-US"/>
        </w:rPr>
      </w:pPr>
    </w:p>
    <w:p w14:paraId="0F7C9A04" w14:textId="665B9569" w:rsidR="00AE4180" w:rsidRPr="009D678F" w:rsidRDefault="00AE4180" w:rsidP="00A36BB5">
      <w:pPr>
        <w:spacing w:line="240" w:lineRule="auto"/>
        <w:contextualSpacing/>
        <w:rPr>
          <w:color w:val="000000" w:themeColor="text1"/>
          <w:sz w:val="24"/>
          <w:szCs w:val="24"/>
          <w:lang w:val="en-US"/>
        </w:rPr>
      </w:pPr>
      <w:r w:rsidRPr="009D678F">
        <w:rPr>
          <w:color w:val="000000" w:themeColor="text1"/>
          <w:sz w:val="24"/>
          <w:szCs w:val="24"/>
          <w:lang w:val="en-US"/>
        </w:rPr>
        <w:t xml:space="preserve">SOE was built in 1831 and </w:t>
      </w:r>
      <w:r w:rsidR="007210E2" w:rsidRPr="009D678F">
        <w:rPr>
          <w:color w:val="000000" w:themeColor="text1"/>
          <w:sz w:val="24"/>
          <w:szCs w:val="24"/>
          <w:lang w:val="en-US"/>
        </w:rPr>
        <w:t xml:space="preserve">was one of the earliest drainage engines in the Fens. It </w:t>
      </w:r>
      <w:r w:rsidRPr="009D678F">
        <w:rPr>
          <w:color w:val="000000" w:themeColor="text1"/>
          <w:sz w:val="24"/>
          <w:szCs w:val="24"/>
          <w:lang w:val="en-US"/>
        </w:rPr>
        <w:t xml:space="preserve">is the last complete survivor of more than 100 such engines built throughout the </w:t>
      </w:r>
      <w:r w:rsidR="007210E2" w:rsidRPr="009D678F">
        <w:rPr>
          <w:color w:val="000000" w:themeColor="text1"/>
          <w:sz w:val="24"/>
          <w:szCs w:val="24"/>
          <w:lang w:val="en-US"/>
        </w:rPr>
        <w:t>area</w:t>
      </w:r>
      <w:r w:rsidRPr="009D678F">
        <w:rPr>
          <w:color w:val="000000" w:themeColor="text1"/>
          <w:sz w:val="24"/>
          <w:szCs w:val="24"/>
          <w:lang w:val="en-US"/>
        </w:rPr>
        <w:t xml:space="preserve"> in the 19</w:t>
      </w:r>
      <w:r w:rsidRPr="009D678F">
        <w:rPr>
          <w:color w:val="000000" w:themeColor="text1"/>
          <w:sz w:val="24"/>
          <w:szCs w:val="24"/>
          <w:vertAlign w:val="superscript"/>
          <w:lang w:val="en-US"/>
        </w:rPr>
        <w:t>th</w:t>
      </w:r>
      <w:r w:rsidRPr="009D678F">
        <w:rPr>
          <w:color w:val="000000" w:themeColor="text1"/>
          <w:sz w:val="24"/>
          <w:szCs w:val="24"/>
          <w:lang w:val="en-US"/>
        </w:rPr>
        <w:t xml:space="preserve"> and 20</w:t>
      </w:r>
      <w:r w:rsidRPr="009D678F">
        <w:rPr>
          <w:color w:val="000000" w:themeColor="text1"/>
          <w:sz w:val="24"/>
          <w:szCs w:val="24"/>
          <w:vertAlign w:val="superscript"/>
          <w:lang w:val="en-US"/>
        </w:rPr>
        <w:t>th</w:t>
      </w:r>
      <w:r w:rsidRPr="009D678F">
        <w:rPr>
          <w:color w:val="000000" w:themeColor="text1"/>
          <w:sz w:val="24"/>
          <w:szCs w:val="24"/>
          <w:lang w:val="en-US"/>
        </w:rPr>
        <w:t xml:space="preserve"> centuries. Although now turned by electricity, </w:t>
      </w:r>
      <w:r w:rsidR="007210E2" w:rsidRPr="009D678F">
        <w:rPr>
          <w:color w:val="000000" w:themeColor="text1"/>
          <w:sz w:val="24"/>
          <w:szCs w:val="24"/>
          <w:lang w:val="en-US"/>
        </w:rPr>
        <w:t xml:space="preserve">we aim to provide </w:t>
      </w:r>
      <w:r w:rsidRPr="009D678F">
        <w:rPr>
          <w:color w:val="000000" w:themeColor="text1"/>
          <w:sz w:val="24"/>
          <w:szCs w:val="24"/>
          <w:lang w:val="en-US"/>
        </w:rPr>
        <w:t xml:space="preserve">visitors </w:t>
      </w:r>
      <w:r w:rsidR="007210E2" w:rsidRPr="009D678F">
        <w:rPr>
          <w:color w:val="000000" w:themeColor="text1"/>
          <w:sz w:val="24"/>
          <w:szCs w:val="24"/>
          <w:lang w:val="en-US"/>
        </w:rPr>
        <w:t>with the opportunity to</w:t>
      </w:r>
      <w:r w:rsidRPr="009D678F">
        <w:rPr>
          <w:color w:val="000000" w:themeColor="text1"/>
          <w:sz w:val="24"/>
          <w:szCs w:val="24"/>
          <w:lang w:val="en-US"/>
        </w:rPr>
        <w:t xml:space="preserve"> experience the sounds and demands of those bygone days.</w:t>
      </w:r>
    </w:p>
    <w:p w14:paraId="770A48A7" w14:textId="3A784FB1" w:rsidR="00AE4180" w:rsidRPr="009D678F" w:rsidRDefault="00AE4180" w:rsidP="00A36BB5">
      <w:pPr>
        <w:spacing w:line="240" w:lineRule="auto"/>
        <w:contextualSpacing/>
        <w:rPr>
          <w:color w:val="000000" w:themeColor="text1"/>
          <w:sz w:val="24"/>
          <w:szCs w:val="24"/>
          <w:lang w:val="en-US"/>
        </w:rPr>
      </w:pPr>
    </w:p>
    <w:p w14:paraId="34960C53" w14:textId="49B90448" w:rsidR="00AE4180" w:rsidRPr="009D678F" w:rsidRDefault="00AE4180" w:rsidP="00A36BB5">
      <w:pPr>
        <w:spacing w:line="240" w:lineRule="auto"/>
        <w:contextualSpacing/>
        <w:rPr>
          <w:rFonts w:cstheme="minorHAnsi"/>
          <w:color w:val="000000" w:themeColor="text1"/>
          <w:sz w:val="24"/>
          <w:szCs w:val="24"/>
          <w:lang w:val="en-US"/>
        </w:rPr>
      </w:pPr>
      <w:r w:rsidRPr="009D678F">
        <w:rPr>
          <w:rFonts w:cstheme="minorHAnsi"/>
          <w:color w:val="000000" w:themeColor="text1"/>
          <w:sz w:val="24"/>
          <w:szCs w:val="24"/>
          <w:lang w:val="en-US"/>
        </w:rPr>
        <w:t>Whilst the massive 27 foot high Beam Engine is the ‘Jewel in the Crown’</w:t>
      </w:r>
      <w:r w:rsidR="007210E2" w:rsidRPr="009D678F">
        <w:rPr>
          <w:rFonts w:cstheme="minorHAnsi"/>
          <w:color w:val="000000" w:themeColor="text1"/>
          <w:sz w:val="24"/>
          <w:szCs w:val="24"/>
          <w:lang w:val="en-US"/>
        </w:rPr>
        <w:t xml:space="preserve"> here at SOE</w:t>
      </w:r>
      <w:r w:rsidRPr="009D678F">
        <w:rPr>
          <w:rFonts w:cstheme="minorHAnsi"/>
          <w:color w:val="000000" w:themeColor="text1"/>
          <w:sz w:val="24"/>
          <w:szCs w:val="24"/>
          <w:lang w:val="en-US"/>
        </w:rPr>
        <w:t xml:space="preserve">, a collection of other, often unique, engines and pumps illustrate the story of </w:t>
      </w:r>
      <w:r w:rsidR="007210E2" w:rsidRPr="009D678F">
        <w:rPr>
          <w:rFonts w:cstheme="minorHAnsi"/>
          <w:color w:val="000000" w:themeColor="text1"/>
          <w:sz w:val="24"/>
          <w:szCs w:val="24"/>
          <w:lang w:val="en-US"/>
        </w:rPr>
        <w:t>s</w:t>
      </w:r>
      <w:r w:rsidRPr="009D678F">
        <w:rPr>
          <w:rFonts w:cstheme="minorHAnsi"/>
          <w:color w:val="000000" w:themeColor="text1"/>
          <w:sz w:val="24"/>
          <w:szCs w:val="24"/>
          <w:lang w:val="en-US"/>
        </w:rPr>
        <w:t xml:space="preserve">team and </w:t>
      </w:r>
      <w:r w:rsidR="007210E2" w:rsidRPr="009D678F">
        <w:rPr>
          <w:rFonts w:cstheme="minorHAnsi"/>
          <w:color w:val="000000" w:themeColor="text1"/>
          <w:sz w:val="24"/>
          <w:szCs w:val="24"/>
          <w:lang w:val="en-US"/>
        </w:rPr>
        <w:t>d</w:t>
      </w:r>
      <w:r w:rsidRPr="009D678F">
        <w:rPr>
          <w:rFonts w:cstheme="minorHAnsi"/>
          <w:color w:val="000000" w:themeColor="text1"/>
          <w:sz w:val="24"/>
          <w:szCs w:val="24"/>
          <w:lang w:val="en-US"/>
        </w:rPr>
        <w:t xml:space="preserve">rainage. An old </w:t>
      </w:r>
      <w:r w:rsidR="007210E2" w:rsidRPr="009D678F">
        <w:rPr>
          <w:rFonts w:cstheme="minorHAnsi"/>
          <w:color w:val="000000" w:themeColor="text1"/>
          <w:sz w:val="24"/>
          <w:szCs w:val="24"/>
          <w:lang w:val="en-US"/>
        </w:rPr>
        <w:t>hand operated</w:t>
      </w:r>
      <w:r w:rsidRPr="009D678F">
        <w:rPr>
          <w:rFonts w:cstheme="minorHAnsi"/>
          <w:color w:val="000000" w:themeColor="text1"/>
          <w:sz w:val="24"/>
          <w:szCs w:val="24"/>
          <w:lang w:val="en-US"/>
        </w:rPr>
        <w:t xml:space="preserve"> </w:t>
      </w:r>
      <w:r w:rsidR="007210E2" w:rsidRPr="009D678F">
        <w:rPr>
          <w:rFonts w:cstheme="minorHAnsi"/>
          <w:color w:val="000000" w:themeColor="text1"/>
          <w:sz w:val="24"/>
          <w:szCs w:val="24"/>
          <w:lang w:val="en-US"/>
        </w:rPr>
        <w:t>Archimedean</w:t>
      </w:r>
      <w:r w:rsidRPr="009D678F">
        <w:rPr>
          <w:rFonts w:cstheme="minorHAnsi"/>
          <w:color w:val="000000" w:themeColor="text1"/>
          <w:sz w:val="24"/>
          <w:szCs w:val="24"/>
          <w:lang w:val="en-US"/>
        </w:rPr>
        <w:t xml:space="preserve"> screw pump can be seen </w:t>
      </w:r>
      <w:r w:rsidR="00A36BB5" w:rsidRPr="009D678F">
        <w:rPr>
          <w:rFonts w:cstheme="minorHAnsi"/>
          <w:color w:val="000000" w:themeColor="text1"/>
          <w:sz w:val="24"/>
          <w:szCs w:val="24"/>
        </w:rPr>
        <w:t>as well as a huge Mirlees marine diesel engine coupled to a centrifugal pump</w:t>
      </w:r>
      <w:r w:rsidRPr="009D678F">
        <w:rPr>
          <w:rFonts w:cstheme="minorHAnsi"/>
          <w:color w:val="000000" w:themeColor="text1"/>
          <w:sz w:val="24"/>
          <w:szCs w:val="24"/>
          <w:lang w:val="en-US"/>
        </w:rPr>
        <w:t>, illustrating the predecessors and successors of the ‘Age of Steam’. A wonderful collection of ‘</w:t>
      </w:r>
      <w:r w:rsidR="007210E2" w:rsidRPr="009D678F">
        <w:rPr>
          <w:rFonts w:cstheme="minorHAnsi"/>
          <w:color w:val="000000" w:themeColor="text1"/>
          <w:sz w:val="24"/>
          <w:szCs w:val="24"/>
          <w:lang w:val="en-US"/>
        </w:rPr>
        <w:t>d</w:t>
      </w:r>
      <w:r w:rsidRPr="009D678F">
        <w:rPr>
          <w:rFonts w:cstheme="minorHAnsi"/>
          <w:color w:val="000000" w:themeColor="text1"/>
          <w:sz w:val="24"/>
          <w:szCs w:val="24"/>
          <w:lang w:val="en-US"/>
        </w:rPr>
        <w:t xml:space="preserve">yking’ hand tools, </w:t>
      </w:r>
      <w:r w:rsidR="007210E2" w:rsidRPr="009D678F">
        <w:rPr>
          <w:rFonts w:cstheme="minorHAnsi"/>
          <w:color w:val="000000" w:themeColor="text1"/>
          <w:sz w:val="24"/>
          <w:szCs w:val="24"/>
          <w:lang w:val="en-US"/>
        </w:rPr>
        <w:t>alongside</w:t>
      </w:r>
      <w:r w:rsidRPr="009D678F">
        <w:rPr>
          <w:rFonts w:cstheme="minorHAnsi"/>
          <w:color w:val="000000" w:themeColor="text1"/>
          <w:sz w:val="24"/>
          <w:szCs w:val="24"/>
          <w:lang w:val="en-US"/>
        </w:rPr>
        <w:t xml:space="preserve"> other local artefacts give a rounded story of the working life of our forebears.</w:t>
      </w:r>
    </w:p>
    <w:p w14:paraId="62EA19D6" w14:textId="49EE006E" w:rsidR="00D14BE4" w:rsidRPr="009D678F" w:rsidRDefault="00D14BE4" w:rsidP="00A36BB5">
      <w:pPr>
        <w:spacing w:line="240" w:lineRule="auto"/>
        <w:rPr>
          <w:b/>
          <w:bCs/>
          <w:color w:val="000000" w:themeColor="text1"/>
          <w:sz w:val="24"/>
          <w:szCs w:val="24"/>
          <w:lang w:val="en-US"/>
        </w:rPr>
      </w:pPr>
      <w:r w:rsidRPr="009D678F">
        <w:rPr>
          <w:b/>
          <w:bCs/>
          <w:color w:val="000000" w:themeColor="text1"/>
          <w:sz w:val="24"/>
          <w:szCs w:val="24"/>
          <w:lang w:val="en-US"/>
        </w:rPr>
        <w:br w:type="page"/>
      </w:r>
    </w:p>
    <w:p w14:paraId="4A93660F" w14:textId="126E1F08" w:rsidR="00D14BE4" w:rsidRPr="009D678F" w:rsidRDefault="00D14BE4" w:rsidP="00A36BB5">
      <w:pPr>
        <w:pStyle w:val="Heading1"/>
        <w:spacing w:line="240" w:lineRule="auto"/>
        <w:contextualSpacing/>
        <w:rPr>
          <w:b/>
          <w:bCs/>
          <w:color w:val="000000" w:themeColor="text1"/>
          <w:lang w:val="en-US"/>
        </w:rPr>
      </w:pPr>
      <w:bookmarkStart w:id="2" w:name="_Toc54891832"/>
      <w:r w:rsidRPr="009D678F">
        <w:rPr>
          <w:b/>
          <w:bCs/>
          <w:color w:val="000000" w:themeColor="text1"/>
          <w:lang w:val="en-US"/>
        </w:rPr>
        <w:lastRenderedPageBreak/>
        <w:t>Check list</w:t>
      </w:r>
      <w:bookmarkEnd w:id="2"/>
    </w:p>
    <w:p w14:paraId="6B9306E9" w14:textId="7934CC54" w:rsidR="00443807" w:rsidRPr="009D678F" w:rsidRDefault="00443807" w:rsidP="00A36BB5">
      <w:pPr>
        <w:spacing w:line="240" w:lineRule="auto"/>
        <w:contextualSpacing/>
        <w:rPr>
          <w:color w:val="000000" w:themeColor="text1"/>
          <w:sz w:val="24"/>
          <w:szCs w:val="24"/>
          <w:lang w:val="en-US"/>
        </w:rPr>
      </w:pPr>
    </w:p>
    <w:p w14:paraId="798FA261" w14:textId="65EE6B1F" w:rsidR="00443807" w:rsidRPr="009D678F" w:rsidRDefault="00443807" w:rsidP="00A36BB5">
      <w:pPr>
        <w:spacing w:line="240" w:lineRule="auto"/>
        <w:contextualSpacing/>
        <w:rPr>
          <w:color w:val="000000" w:themeColor="text1"/>
          <w:sz w:val="24"/>
          <w:szCs w:val="24"/>
          <w:lang w:val="en-US"/>
        </w:rPr>
      </w:pPr>
      <w:r w:rsidRPr="009D678F">
        <w:rPr>
          <w:color w:val="000000" w:themeColor="text1"/>
          <w:sz w:val="24"/>
          <w:szCs w:val="24"/>
          <w:lang w:val="en-US"/>
        </w:rPr>
        <w:t>For insurance purposes we need to have received this complete form before any volunteer work on site can be started.</w:t>
      </w:r>
    </w:p>
    <w:p w14:paraId="069076C2" w14:textId="77777777" w:rsidR="00443807" w:rsidRPr="009D678F" w:rsidRDefault="00443807" w:rsidP="00A36BB5">
      <w:pPr>
        <w:spacing w:line="240" w:lineRule="auto"/>
        <w:contextualSpacing/>
        <w:rPr>
          <w:color w:val="000000" w:themeColor="text1"/>
          <w:sz w:val="24"/>
          <w:szCs w:val="24"/>
          <w:lang w:val="en-US"/>
        </w:rPr>
      </w:pPr>
    </w:p>
    <w:p w14:paraId="25A93F90" w14:textId="6B85240B" w:rsidR="00D14BE4" w:rsidRPr="009D678F" w:rsidRDefault="00D14BE4" w:rsidP="00A36BB5">
      <w:pPr>
        <w:spacing w:line="240" w:lineRule="auto"/>
        <w:contextualSpacing/>
        <w:rPr>
          <w:color w:val="000000" w:themeColor="text1"/>
          <w:sz w:val="24"/>
          <w:szCs w:val="24"/>
          <w:lang w:val="en-US"/>
        </w:rPr>
      </w:pPr>
      <w:r w:rsidRPr="009D678F">
        <w:rPr>
          <w:color w:val="000000" w:themeColor="text1"/>
          <w:sz w:val="24"/>
          <w:szCs w:val="24"/>
          <w:lang w:val="en-US"/>
        </w:rPr>
        <w:t xml:space="preserve">Please tick to confirm that you have read </w:t>
      </w:r>
      <w:r w:rsidR="003D2F23">
        <w:rPr>
          <w:color w:val="000000" w:themeColor="text1"/>
          <w:sz w:val="24"/>
          <w:szCs w:val="24"/>
          <w:lang w:val="en-US"/>
        </w:rPr>
        <w:t xml:space="preserve">and understood </w:t>
      </w:r>
      <w:r w:rsidRPr="009D678F">
        <w:rPr>
          <w:color w:val="000000" w:themeColor="text1"/>
          <w:sz w:val="24"/>
          <w:szCs w:val="24"/>
          <w:lang w:val="en-US"/>
        </w:rPr>
        <w:t xml:space="preserve">the sections below. Once you have read each </w:t>
      </w:r>
      <w:r w:rsidRPr="007F3A30">
        <w:rPr>
          <w:color w:val="000000" w:themeColor="text1"/>
          <w:sz w:val="24"/>
          <w:szCs w:val="24"/>
          <w:lang w:val="en-US"/>
        </w:rPr>
        <w:t>section and completed the tick list please remove this page, sign and date it and return it to</w:t>
      </w:r>
      <w:r w:rsidR="00443807" w:rsidRPr="007F3A30">
        <w:rPr>
          <w:color w:val="000000" w:themeColor="text1"/>
          <w:sz w:val="24"/>
          <w:szCs w:val="24"/>
          <w:lang w:val="en-US"/>
        </w:rPr>
        <w:t xml:space="preserve"> </w:t>
      </w:r>
      <w:r w:rsidR="007F3A30">
        <w:rPr>
          <w:color w:val="000000" w:themeColor="text1"/>
          <w:sz w:val="24"/>
          <w:szCs w:val="24"/>
          <w:lang w:val="en-US"/>
        </w:rPr>
        <w:t>the Health &amp; Safety Supervisor</w:t>
      </w:r>
      <w:r w:rsidR="006C4C15">
        <w:rPr>
          <w:color w:val="000000" w:themeColor="text1"/>
          <w:sz w:val="24"/>
          <w:szCs w:val="24"/>
          <w:lang w:val="en-US"/>
        </w:rPr>
        <w:t>, keeping a copy for yourself</w:t>
      </w:r>
      <w:r w:rsidR="007F3A30">
        <w:rPr>
          <w:color w:val="000000" w:themeColor="text1"/>
          <w:sz w:val="24"/>
          <w:szCs w:val="24"/>
          <w:lang w:val="en-US"/>
        </w:rPr>
        <w:t>.</w:t>
      </w:r>
    </w:p>
    <w:p w14:paraId="73D79876" w14:textId="71D62989" w:rsidR="00443807" w:rsidRPr="009D678F" w:rsidRDefault="00443807" w:rsidP="00A36BB5">
      <w:pPr>
        <w:spacing w:line="240" w:lineRule="auto"/>
        <w:contextualSpacing/>
        <w:rPr>
          <w:color w:val="000000" w:themeColor="text1"/>
          <w:sz w:val="24"/>
          <w:szCs w:val="24"/>
          <w:lang w:val="en-US"/>
        </w:rPr>
      </w:pPr>
    </w:p>
    <w:tbl>
      <w:tblPr>
        <w:tblStyle w:val="TableGrid"/>
        <w:tblW w:w="0" w:type="auto"/>
        <w:tblLook w:val="04A0" w:firstRow="1" w:lastRow="0" w:firstColumn="1" w:lastColumn="0" w:noHBand="0" w:noVBand="1"/>
      </w:tblPr>
      <w:tblGrid>
        <w:gridCol w:w="421"/>
        <w:gridCol w:w="8595"/>
      </w:tblGrid>
      <w:tr w:rsidR="009D678F" w:rsidRPr="009D678F" w14:paraId="48ACF775" w14:textId="77777777" w:rsidTr="00925E43">
        <w:tc>
          <w:tcPr>
            <w:tcW w:w="421" w:type="dxa"/>
            <w:tcBorders>
              <w:bottom w:val="single" w:sz="4" w:space="0" w:color="auto"/>
            </w:tcBorders>
          </w:tcPr>
          <w:p w14:paraId="51BC222D" w14:textId="2153DDEC" w:rsidR="00443807" w:rsidRPr="009D678F" w:rsidRDefault="00443807" w:rsidP="00A36BB5">
            <w:pPr>
              <w:contextualSpacing/>
              <w:rPr>
                <w:color w:val="000000" w:themeColor="text1"/>
                <w:sz w:val="24"/>
                <w:szCs w:val="24"/>
                <w:lang w:val="en-US"/>
              </w:rPr>
            </w:pPr>
          </w:p>
        </w:tc>
        <w:tc>
          <w:tcPr>
            <w:tcW w:w="8595" w:type="dxa"/>
            <w:tcBorders>
              <w:top w:val="nil"/>
              <w:bottom w:val="nil"/>
              <w:right w:val="nil"/>
            </w:tcBorders>
          </w:tcPr>
          <w:p w14:paraId="3977EC31" w14:textId="0DEAEE59" w:rsidR="00443807" w:rsidRPr="009D678F" w:rsidRDefault="00925E43" w:rsidP="00A36BB5">
            <w:pPr>
              <w:contextualSpacing/>
              <w:rPr>
                <w:color w:val="000000" w:themeColor="text1"/>
                <w:sz w:val="24"/>
                <w:szCs w:val="24"/>
                <w:lang w:val="en-US"/>
              </w:rPr>
            </w:pPr>
            <w:r w:rsidRPr="009D678F">
              <w:rPr>
                <w:color w:val="000000" w:themeColor="text1"/>
                <w:sz w:val="24"/>
                <w:szCs w:val="24"/>
                <w:lang w:val="en-US"/>
              </w:rPr>
              <w:t>Organisational structure at SOE</w:t>
            </w:r>
          </w:p>
        </w:tc>
      </w:tr>
      <w:tr w:rsidR="009D678F" w:rsidRPr="009D678F" w14:paraId="196F0A5E" w14:textId="77777777" w:rsidTr="00925E43">
        <w:tc>
          <w:tcPr>
            <w:tcW w:w="421" w:type="dxa"/>
            <w:tcBorders>
              <w:left w:val="nil"/>
              <w:right w:val="nil"/>
            </w:tcBorders>
          </w:tcPr>
          <w:p w14:paraId="2E9E0D4F" w14:textId="130E2952" w:rsidR="00443807" w:rsidRPr="009D678F" w:rsidRDefault="00443807" w:rsidP="00A36BB5">
            <w:pPr>
              <w:contextualSpacing/>
              <w:rPr>
                <w:color w:val="000000" w:themeColor="text1"/>
                <w:sz w:val="24"/>
                <w:szCs w:val="24"/>
                <w:lang w:val="en-US"/>
              </w:rPr>
            </w:pPr>
          </w:p>
        </w:tc>
        <w:tc>
          <w:tcPr>
            <w:tcW w:w="8595" w:type="dxa"/>
            <w:tcBorders>
              <w:top w:val="nil"/>
              <w:left w:val="nil"/>
              <w:bottom w:val="nil"/>
              <w:right w:val="nil"/>
            </w:tcBorders>
          </w:tcPr>
          <w:p w14:paraId="00716652" w14:textId="77777777" w:rsidR="00443807" w:rsidRPr="009D678F" w:rsidRDefault="00443807" w:rsidP="00A36BB5">
            <w:pPr>
              <w:contextualSpacing/>
              <w:rPr>
                <w:color w:val="000000" w:themeColor="text1"/>
                <w:sz w:val="24"/>
                <w:szCs w:val="24"/>
                <w:lang w:val="en-US"/>
              </w:rPr>
            </w:pPr>
          </w:p>
        </w:tc>
      </w:tr>
      <w:tr w:rsidR="009D678F" w:rsidRPr="009D678F" w14:paraId="69570DAE" w14:textId="77777777" w:rsidTr="00925E43">
        <w:tc>
          <w:tcPr>
            <w:tcW w:w="421" w:type="dxa"/>
            <w:tcBorders>
              <w:bottom w:val="single" w:sz="4" w:space="0" w:color="auto"/>
            </w:tcBorders>
          </w:tcPr>
          <w:p w14:paraId="53ED82ED" w14:textId="5CA2CFA4" w:rsidR="00443807" w:rsidRPr="009D678F" w:rsidRDefault="00443807" w:rsidP="00A36BB5">
            <w:pPr>
              <w:contextualSpacing/>
              <w:rPr>
                <w:color w:val="000000" w:themeColor="text1"/>
                <w:sz w:val="24"/>
                <w:szCs w:val="24"/>
                <w:lang w:val="en-US"/>
              </w:rPr>
            </w:pPr>
          </w:p>
        </w:tc>
        <w:tc>
          <w:tcPr>
            <w:tcW w:w="8595" w:type="dxa"/>
            <w:tcBorders>
              <w:top w:val="nil"/>
              <w:bottom w:val="nil"/>
              <w:right w:val="nil"/>
            </w:tcBorders>
          </w:tcPr>
          <w:p w14:paraId="59C4AE14" w14:textId="1ACBC1AB" w:rsidR="00443807" w:rsidRPr="009D678F" w:rsidRDefault="00B42275" w:rsidP="00A36BB5">
            <w:pPr>
              <w:contextualSpacing/>
              <w:rPr>
                <w:rFonts w:cstheme="minorHAnsi"/>
                <w:color w:val="000000" w:themeColor="text1"/>
                <w:sz w:val="24"/>
                <w:szCs w:val="24"/>
                <w:lang w:val="en-US"/>
              </w:rPr>
            </w:pPr>
            <w:r w:rsidRPr="009D678F">
              <w:rPr>
                <w:rFonts w:cstheme="minorHAnsi"/>
                <w:color w:val="000000" w:themeColor="text1"/>
                <w:sz w:val="24"/>
                <w:szCs w:val="24"/>
                <w:shd w:val="clear" w:color="auto" w:fill="FFFFFF"/>
              </w:rPr>
              <w:t>Expenditure Reimbursement</w:t>
            </w:r>
          </w:p>
        </w:tc>
      </w:tr>
      <w:tr w:rsidR="009D678F" w:rsidRPr="009D678F" w14:paraId="6144AB46" w14:textId="77777777" w:rsidTr="00925E43">
        <w:tc>
          <w:tcPr>
            <w:tcW w:w="421" w:type="dxa"/>
            <w:tcBorders>
              <w:left w:val="nil"/>
              <w:right w:val="nil"/>
            </w:tcBorders>
          </w:tcPr>
          <w:p w14:paraId="4BB4B2F0" w14:textId="77777777" w:rsidR="00443807" w:rsidRPr="009D678F" w:rsidRDefault="00443807" w:rsidP="00A36BB5">
            <w:pPr>
              <w:contextualSpacing/>
              <w:rPr>
                <w:color w:val="000000" w:themeColor="text1"/>
                <w:sz w:val="24"/>
                <w:szCs w:val="24"/>
                <w:lang w:val="en-US"/>
              </w:rPr>
            </w:pPr>
          </w:p>
        </w:tc>
        <w:tc>
          <w:tcPr>
            <w:tcW w:w="8595" w:type="dxa"/>
            <w:tcBorders>
              <w:top w:val="nil"/>
              <w:left w:val="nil"/>
              <w:bottom w:val="nil"/>
              <w:right w:val="nil"/>
            </w:tcBorders>
          </w:tcPr>
          <w:p w14:paraId="6E417C26" w14:textId="77777777" w:rsidR="00443807" w:rsidRPr="009D678F" w:rsidRDefault="00443807" w:rsidP="00A36BB5">
            <w:pPr>
              <w:contextualSpacing/>
              <w:rPr>
                <w:color w:val="000000" w:themeColor="text1"/>
                <w:sz w:val="24"/>
                <w:szCs w:val="24"/>
                <w:lang w:val="en-US"/>
              </w:rPr>
            </w:pPr>
          </w:p>
        </w:tc>
      </w:tr>
      <w:tr w:rsidR="009D678F" w:rsidRPr="009D678F" w14:paraId="5A5C98D6" w14:textId="77777777" w:rsidTr="00925E43">
        <w:tc>
          <w:tcPr>
            <w:tcW w:w="421" w:type="dxa"/>
            <w:tcBorders>
              <w:bottom w:val="single" w:sz="4" w:space="0" w:color="auto"/>
            </w:tcBorders>
          </w:tcPr>
          <w:p w14:paraId="226B84CF" w14:textId="77777777" w:rsidR="00443807" w:rsidRPr="009D678F" w:rsidRDefault="00443807" w:rsidP="00A36BB5">
            <w:pPr>
              <w:contextualSpacing/>
              <w:rPr>
                <w:color w:val="000000" w:themeColor="text1"/>
                <w:sz w:val="24"/>
                <w:szCs w:val="24"/>
                <w:lang w:val="en-US"/>
              </w:rPr>
            </w:pPr>
          </w:p>
        </w:tc>
        <w:tc>
          <w:tcPr>
            <w:tcW w:w="8595" w:type="dxa"/>
            <w:tcBorders>
              <w:top w:val="nil"/>
              <w:bottom w:val="nil"/>
              <w:right w:val="nil"/>
            </w:tcBorders>
          </w:tcPr>
          <w:p w14:paraId="11D2ADA7" w14:textId="335C95F5" w:rsidR="00443807" w:rsidRPr="009D678F" w:rsidRDefault="007813F3" w:rsidP="00A36BB5">
            <w:pPr>
              <w:contextualSpacing/>
              <w:rPr>
                <w:color w:val="000000" w:themeColor="text1"/>
                <w:sz w:val="24"/>
                <w:szCs w:val="24"/>
                <w:lang w:val="en-US"/>
              </w:rPr>
            </w:pPr>
            <w:r w:rsidRPr="009D678F">
              <w:rPr>
                <w:color w:val="000000" w:themeColor="text1"/>
                <w:sz w:val="24"/>
                <w:szCs w:val="24"/>
                <w:lang w:val="en-US"/>
              </w:rPr>
              <w:t>Health &amp; safety - l</w:t>
            </w:r>
            <w:r w:rsidR="00925E43" w:rsidRPr="009D678F">
              <w:rPr>
                <w:color w:val="000000" w:themeColor="text1"/>
                <w:sz w:val="24"/>
                <w:szCs w:val="24"/>
                <w:lang w:val="en-US"/>
              </w:rPr>
              <w:t>one working</w:t>
            </w:r>
            <w:r w:rsidRPr="009D678F">
              <w:rPr>
                <w:color w:val="000000" w:themeColor="text1"/>
                <w:sz w:val="24"/>
                <w:szCs w:val="24"/>
                <w:lang w:val="en-US"/>
              </w:rPr>
              <w:t xml:space="preserve"> and access to site</w:t>
            </w:r>
          </w:p>
        </w:tc>
      </w:tr>
      <w:tr w:rsidR="009D678F" w:rsidRPr="009D678F" w14:paraId="6B17D2BB" w14:textId="77777777" w:rsidTr="00925E43">
        <w:tc>
          <w:tcPr>
            <w:tcW w:w="421" w:type="dxa"/>
            <w:tcBorders>
              <w:left w:val="nil"/>
              <w:right w:val="nil"/>
            </w:tcBorders>
          </w:tcPr>
          <w:p w14:paraId="2D603A49" w14:textId="77777777" w:rsidR="00443807" w:rsidRPr="009D678F" w:rsidRDefault="00443807" w:rsidP="00A36BB5">
            <w:pPr>
              <w:contextualSpacing/>
              <w:rPr>
                <w:color w:val="000000" w:themeColor="text1"/>
                <w:sz w:val="24"/>
                <w:szCs w:val="24"/>
                <w:lang w:val="en-US"/>
              </w:rPr>
            </w:pPr>
          </w:p>
        </w:tc>
        <w:tc>
          <w:tcPr>
            <w:tcW w:w="8595" w:type="dxa"/>
            <w:tcBorders>
              <w:top w:val="nil"/>
              <w:left w:val="nil"/>
              <w:bottom w:val="nil"/>
              <w:right w:val="nil"/>
            </w:tcBorders>
          </w:tcPr>
          <w:p w14:paraId="5FA8D59D" w14:textId="77777777" w:rsidR="00443807" w:rsidRPr="009D678F" w:rsidRDefault="00443807" w:rsidP="00A36BB5">
            <w:pPr>
              <w:contextualSpacing/>
              <w:rPr>
                <w:color w:val="000000" w:themeColor="text1"/>
                <w:sz w:val="24"/>
                <w:szCs w:val="24"/>
                <w:lang w:val="en-US"/>
              </w:rPr>
            </w:pPr>
          </w:p>
        </w:tc>
      </w:tr>
      <w:tr w:rsidR="009D678F" w:rsidRPr="009D678F" w14:paraId="2ED06278" w14:textId="77777777" w:rsidTr="00925E43">
        <w:tc>
          <w:tcPr>
            <w:tcW w:w="421" w:type="dxa"/>
            <w:tcBorders>
              <w:bottom w:val="single" w:sz="4" w:space="0" w:color="auto"/>
            </w:tcBorders>
          </w:tcPr>
          <w:p w14:paraId="0BFC42F4" w14:textId="77777777" w:rsidR="00443807" w:rsidRPr="009D678F" w:rsidRDefault="00443807" w:rsidP="00A36BB5">
            <w:pPr>
              <w:contextualSpacing/>
              <w:rPr>
                <w:color w:val="000000" w:themeColor="text1"/>
                <w:sz w:val="24"/>
                <w:szCs w:val="24"/>
                <w:lang w:val="en-US"/>
              </w:rPr>
            </w:pPr>
          </w:p>
        </w:tc>
        <w:tc>
          <w:tcPr>
            <w:tcW w:w="8595" w:type="dxa"/>
            <w:tcBorders>
              <w:top w:val="nil"/>
              <w:bottom w:val="nil"/>
              <w:right w:val="nil"/>
            </w:tcBorders>
          </w:tcPr>
          <w:p w14:paraId="67A13739" w14:textId="60E1B0DD" w:rsidR="00443807" w:rsidRPr="009D678F" w:rsidRDefault="007813F3" w:rsidP="00A36BB5">
            <w:pPr>
              <w:contextualSpacing/>
              <w:rPr>
                <w:color w:val="000000" w:themeColor="text1"/>
                <w:sz w:val="24"/>
                <w:szCs w:val="24"/>
                <w:lang w:val="en-US"/>
              </w:rPr>
            </w:pPr>
            <w:r w:rsidRPr="009D678F">
              <w:rPr>
                <w:color w:val="000000" w:themeColor="text1"/>
                <w:sz w:val="24"/>
                <w:szCs w:val="24"/>
                <w:lang w:val="en-US"/>
              </w:rPr>
              <w:t>Health &amp; safety – reporting concerns</w:t>
            </w:r>
          </w:p>
        </w:tc>
      </w:tr>
      <w:tr w:rsidR="009D678F" w:rsidRPr="009D678F" w14:paraId="5BE8B13E" w14:textId="77777777" w:rsidTr="00925E43">
        <w:tc>
          <w:tcPr>
            <w:tcW w:w="421" w:type="dxa"/>
            <w:tcBorders>
              <w:left w:val="nil"/>
              <w:right w:val="nil"/>
            </w:tcBorders>
          </w:tcPr>
          <w:p w14:paraId="0B5E6A7E" w14:textId="77777777" w:rsidR="00443807" w:rsidRPr="009D678F" w:rsidRDefault="00443807" w:rsidP="00A36BB5">
            <w:pPr>
              <w:contextualSpacing/>
              <w:rPr>
                <w:color w:val="000000" w:themeColor="text1"/>
                <w:sz w:val="24"/>
                <w:szCs w:val="24"/>
                <w:lang w:val="en-US"/>
              </w:rPr>
            </w:pPr>
          </w:p>
        </w:tc>
        <w:tc>
          <w:tcPr>
            <w:tcW w:w="8595" w:type="dxa"/>
            <w:tcBorders>
              <w:top w:val="nil"/>
              <w:left w:val="nil"/>
              <w:bottom w:val="nil"/>
              <w:right w:val="nil"/>
            </w:tcBorders>
          </w:tcPr>
          <w:p w14:paraId="40280F88" w14:textId="77777777" w:rsidR="00443807" w:rsidRPr="009D678F" w:rsidRDefault="00443807" w:rsidP="00A36BB5">
            <w:pPr>
              <w:contextualSpacing/>
              <w:rPr>
                <w:color w:val="000000" w:themeColor="text1"/>
                <w:sz w:val="24"/>
                <w:szCs w:val="24"/>
                <w:lang w:val="en-US"/>
              </w:rPr>
            </w:pPr>
          </w:p>
        </w:tc>
      </w:tr>
      <w:tr w:rsidR="009D678F" w:rsidRPr="009D678F" w14:paraId="710BCFE4" w14:textId="77777777" w:rsidTr="00925E43">
        <w:tc>
          <w:tcPr>
            <w:tcW w:w="421" w:type="dxa"/>
            <w:tcBorders>
              <w:bottom w:val="single" w:sz="4" w:space="0" w:color="auto"/>
            </w:tcBorders>
          </w:tcPr>
          <w:p w14:paraId="68B026B2" w14:textId="77777777" w:rsidR="0096336F" w:rsidRPr="009D678F" w:rsidRDefault="0096336F" w:rsidP="00A36BB5">
            <w:pPr>
              <w:contextualSpacing/>
              <w:rPr>
                <w:color w:val="000000" w:themeColor="text1"/>
                <w:sz w:val="24"/>
                <w:szCs w:val="24"/>
                <w:lang w:val="en-US"/>
              </w:rPr>
            </w:pPr>
          </w:p>
        </w:tc>
        <w:tc>
          <w:tcPr>
            <w:tcW w:w="8595" w:type="dxa"/>
            <w:tcBorders>
              <w:top w:val="nil"/>
              <w:bottom w:val="nil"/>
              <w:right w:val="nil"/>
            </w:tcBorders>
          </w:tcPr>
          <w:p w14:paraId="48C963F0" w14:textId="6753E815" w:rsidR="0096336F" w:rsidRPr="009D678F" w:rsidRDefault="007813F3" w:rsidP="00A36BB5">
            <w:pPr>
              <w:contextualSpacing/>
              <w:rPr>
                <w:color w:val="000000" w:themeColor="text1"/>
                <w:sz w:val="24"/>
                <w:szCs w:val="24"/>
                <w:lang w:val="en-US"/>
              </w:rPr>
            </w:pPr>
            <w:r w:rsidRPr="009D678F">
              <w:rPr>
                <w:color w:val="000000" w:themeColor="text1"/>
                <w:sz w:val="24"/>
                <w:szCs w:val="24"/>
                <w:lang w:val="en-US"/>
              </w:rPr>
              <w:t>Health &amp; safety – working with chemicals</w:t>
            </w:r>
          </w:p>
        </w:tc>
      </w:tr>
      <w:tr w:rsidR="009D678F" w:rsidRPr="009D678F" w14:paraId="0B6F72C2" w14:textId="77777777" w:rsidTr="00925E43">
        <w:tc>
          <w:tcPr>
            <w:tcW w:w="421" w:type="dxa"/>
            <w:tcBorders>
              <w:left w:val="nil"/>
              <w:right w:val="nil"/>
            </w:tcBorders>
          </w:tcPr>
          <w:p w14:paraId="4BC260F9" w14:textId="77777777" w:rsidR="0096336F" w:rsidRPr="009D678F" w:rsidRDefault="0096336F" w:rsidP="00A36BB5">
            <w:pPr>
              <w:contextualSpacing/>
              <w:rPr>
                <w:color w:val="000000" w:themeColor="text1"/>
                <w:sz w:val="24"/>
                <w:szCs w:val="24"/>
                <w:lang w:val="en-US"/>
              </w:rPr>
            </w:pPr>
          </w:p>
        </w:tc>
        <w:tc>
          <w:tcPr>
            <w:tcW w:w="8595" w:type="dxa"/>
            <w:tcBorders>
              <w:top w:val="nil"/>
              <w:left w:val="nil"/>
              <w:bottom w:val="nil"/>
              <w:right w:val="nil"/>
            </w:tcBorders>
          </w:tcPr>
          <w:p w14:paraId="7B0F0CEA" w14:textId="77777777" w:rsidR="0096336F" w:rsidRPr="009D678F" w:rsidRDefault="0096336F" w:rsidP="00A36BB5">
            <w:pPr>
              <w:contextualSpacing/>
              <w:rPr>
                <w:color w:val="000000" w:themeColor="text1"/>
                <w:sz w:val="24"/>
                <w:szCs w:val="24"/>
                <w:lang w:val="en-US"/>
              </w:rPr>
            </w:pPr>
          </w:p>
        </w:tc>
      </w:tr>
      <w:tr w:rsidR="009D678F" w:rsidRPr="009D678F" w14:paraId="2C9EC651" w14:textId="77777777" w:rsidTr="00925E43">
        <w:tc>
          <w:tcPr>
            <w:tcW w:w="421" w:type="dxa"/>
            <w:tcBorders>
              <w:bottom w:val="single" w:sz="4" w:space="0" w:color="auto"/>
            </w:tcBorders>
          </w:tcPr>
          <w:p w14:paraId="0A84268E" w14:textId="77777777" w:rsidR="007813F3" w:rsidRPr="009D678F" w:rsidRDefault="007813F3" w:rsidP="00A36BB5">
            <w:pPr>
              <w:contextualSpacing/>
              <w:rPr>
                <w:color w:val="000000" w:themeColor="text1"/>
                <w:sz w:val="24"/>
                <w:szCs w:val="24"/>
                <w:lang w:val="en-US"/>
              </w:rPr>
            </w:pPr>
          </w:p>
        </w:tc>
        <w:tc>
          <w:tcPr>
            <w:tcW w:w="8595" w:type="dxa"/>
            <w:tcBorders>
              <w:top w:val="nil"/>
              <w:bottom w:val="nil"/>
              <w:right w:val="nil"/>
            </w:tcBorders>
          </w:tcPr>
          <w:p w14:paraId="0AC7C35F" w14:textId="18FB6A2A" w:rsidR="007813F3" w:rsidRPr="009D678F" w:rsidRDefault="007813F3" w:rsidP="00A36BB5">
            <w:pPr>
              <w:contextualSpacing/>
              <w:rPr>
                <w:color w:val="000000" w:themeColor="text1"/>
                <w:sz w:val="24"/>
                <w:szCs w:val="24"/>
                <w:lang w:val="en-US"/>
              </w:rPr>
            </w:pPr>
            <w:r w:rsidRPr="009D678F">
              <w:rPr>
                <w:color w:val="000000" w:themeColor="text1"/>
                <w:sz w:val="24"/>
                <w:szCs w:val="24"/>
                <w:lang w:val="en-US"/>
              </w:rPr>
              <w:t>Health &amp; safety – working at heights</w:t>
            </w:r>
          </w:p>
        </w:tc>
      </w:tr>
      <w:tr w:rsidR="009D678F" w:rsidRPr="009D678F" w14:paraId="37D99F12" w14:textId="77777777" w:rsidTr="00925E43">
        <w:tc>
          <w:tcPr>
            <w:tcW w:w="421" w:type="dxa"/>
            <w:tcBorders>
              <w:left w:val="nil"/>
              <w:right w:val="nil"/>
            </w:tcBorders>
          </w:tcPr>
          <w:p w14:paraId="0194F4B9" w14:textId="77777777" w:rsidR="007813F3" w:rsidRPr="009D678F" w:rsidRDefault="007813F3" w:rsidP="00A36BB5">
            <w:pPr>
              <w:contextualSpacing/>
              <w:rPr>
                <w:color w:val="000000" w:themeColor="text1"/>
                <w:sz w:val="24"/>
                <w:szCs w:val="24"/>
                <w:lang w:val="en-US"/>
              </w:rPr>
            </w:pPr>
          </w:p>
        </w:tc>
        <w:tc>
          <w:tcPr>
            <w:tcW w:w="8595" w:type="dxa"/>
            <w:tcBorders>
              <w:top w:val="nil"/>
              <w:left w:val="nil"/>
              <w:bottom w:val="nil"/>
              <w:right w:val="nil"/>
            </w:tcBorders>
          </w:tcPr>
          <w:p w14:paraId="4A7CFBED" w14:textId="77777777" w:rsidR="007813F3" w:rsidRPr="009D678F" w:rsidRDefault="007813F3" w:rsidP="00A36BB5">
            <w:pPr>
              <w:contextualSpacing/>
              <w:rPr>
                <w:color w:val="000000" w:themeColor="text1"/>
                <w:sz w:val="24"/>
                <w:szCs w:val="24"/>
                <w:lang w:val="en-US"/>
              </w:rPr>
            </w:pPr>
          </w:p>
        </w:tc>
      </w:tr>
      <w:tr w:rsidR="009D678F" w:rsidRPr="009D678F" w14:paraId="772FA601" w14:textId="77777777" w:rsidTr="00925E43">
        <w:tc>
          <w:tcPr>
            <w:tcW w:w="421" w:type="dxa"/>
            <w:tcBorders>
              <w:bottom w:val="single" w:sz="4" w:space="0" w:color="auto"/>
            </w:tcBorders>
          </w:tcPr>
          <w:p w14:paraId="539196A1" w14:textId="77777777" w:rsidR="007813F3" w:rsidRPr="009D678F" w:rsidRDefault="007813F3" w:rsidP="00A36BB5">
            <w:pPr>
              <w:contextualSpacing/>
              <w:rPr>
                <w:color w:val="000000" w:themeColor="text1"/>
                <w:sz w:val="24"/>
                <w:szCs w:val="24"/>
                <w:lang w:val="en-US"/>
              </w:rPr>
            </w:pPr>
          </w:p>
        </w:tc>
        <w:tc>
          <w:tcPr>
            <w:tcW w:w="8595" w:type="dxa"/>
            <w:tcBorders>
              <w:top w:val="nil"/>
              <w:bottom w:val="nil"/>
              <w:right w:val="nil"/>
            </w:tcBorders>
          </w:tcPr>
          <w:p w14:paraId="134C74F5" w14:textId="01E5F2C0" w:rsidR="007813F3" w:rsidRPr="009D678F" w:rsidRDefault="007813F3" w:rsidP="00A36BB5">
            <w:pPr>
              <w:contextualSpacing/>
              <w:rPr>
                <w:color w:val="000000" w:themeColor="text1"/>
                <w:sz w:val="24"/>
                <w:szCs w:val="24"/>
                <w:lang w:val="en-US"/>
              </w:rPr>
            </w:pPr>
            <w:r w:rsidRPr="009D678F">
              <w:rPr>
                <w:color w:val="000000" w:themeColor="text1"/>
                <w:sz w:val="24"/>
                <w:szCs w:val="24"/>
                <w:lang w:val="en-US"/>
              </w:rPr>
              <w:t>First Aid on site</w:t>
            </w:r>
          </w:p>
        </w:tc>
      </w:tr>
      <w:tr w:rsidR="009D678F" w:rsidRPr="009D678F" w14:paraId="6F568B42" w14:textId="77777777" w:rsidTr="00925E43">
        <w:tc>
          <w:tcPr>
            <w:tcW w:w="421" w:type="dxa"/>
            <w:tcBorders>
              <w:left w:val="nil"/>
              <w:right w:val="nil"/>
            </w:tcBorders>
          </w:tcPr>
          <w:p w14:paraId="10667BC0" w14:textId="77777777" w:rsidR="007813F3" w:rsidRPr="009D678F" w:rsidRDefault="007813F3" w:rsidP="00A36BB5">
            <w:pPr>
              <w:contextualSpacing/>
              <w:rPr>
                <w:color w:val="000000" w:themeColor="text1"/>
                <w:sz w:val="24"/>
                <w:szCs w:val="24"/>
                <w:lang w:val="en-US"/>
              </w:rPr>
            </w:pPr>
          </w:p>
        </w:tc>
        <w:tc>
          <w:tcPr>
            <w:tcW w:w="8595" w:type="dxa"/>
            <w:tcBorders>
              <w:top w:val="nil"/>
              <w:left w:val="nil"/>
              <w:bottom w:val="nil"/>
              <w:right w:val="nil"/>
            </w:tcBorders>
          </w:tcPr>
          <w:p w14:paraId="46A627ED" w14:textId="77777777" w:rsidR="007813F3" w:rsidRPr="009D678F" w:rsidRDefault="007813F3" w:rsidP="00A36BB5">
            <w:pPr>
              <w:contextualSpacing/>
              <w:rPr>
                <w:color w:val="000000" w:themeColor="text1"/>
                <w:sz w:val="24"/>
                <w:szCs w:val="24"/>
                <w:lang w:val="en-US"/>
              </w:rPr>
            </w:pPr>
          </w:p>
        </w:tc>
      </w:tr>
      <w:tr w:rsidR="009D678F" w:rsidRPr="009D678F" w14:paraId="47D7657F" w14:textId="77777777" w:rsidTr="00925E43">
        <w:tc>
          <w:tcPr>
            <w:tcW w:w="421" w:type="dxa"/>
            <w:tcBorders>
              <w:bottom w:val="single" w:sz="4" w:space="0" w:color="auto"/>
            </w:tcBorders>
          </w:tcPr>
          <w:p w14:paraId="21E9FE72" w14:textId="77777777" w:rsidR="007813F3" w:rsidRPr="009D678F" w:rsidRDefault="007813F3" w:rsidP="00A36BB5">
            <w:pPr>
              <w:contextualSpacing/>
              <w:rPr>
                <w:color w:val="000000" w:themeColor="text1"/>
                <w:sz w:val="24"/>
                <w:szCs w:val="24"/>
                <w:lang w:val="en-US"/>
              </w:rPr>
            </w:pPr>
          </w:p>
        </w:tc>
        <w:tc>
          <w:tcPr>
            <w:tcW w:w="8595" w:type="dxa"/>
            <w:tcBorders>
              <w:top w:val="nil"/>
              <w:bottom w:val="nil"/>
              <w:right w:val="nil"/>
            </w:tcBorders>
          </w:tcPr>
          <w:p w14:paraId="28D328F7" w14:textId="16209ACD" w:rsidR="007813F3" w:rsidRPr="009D678F" w:rsidRDefault="00D37950" w:rsidP="00A36BB5">
            <w:pPr>
              <w:contextualSpacing/>
              <w:rPr>
                <w:color w:val="000000" w:themeColor="text1"/>
                <w:sz w:val="24"/>
                <w:szCs w:val="24"/>
                <w:lang w:val="en-US"/>
              </w:rPr>
            </w:pPr>
            <w:r w:rsidRPr="009D678F">
              <w:rPr>
                <w:color w:val="000000" w:themeColor="text1"/>
                <w:sz w:val="24"/>
                <w:szCs w:val="24"/>
                <w:lang w:val="en-US"/>
              </w:rPr>
              <w:t>S</w:t>
            </w:r>
            <w:r w:rsidR="007813F3" w:rsidRPr="009D678F">
              <w:rPr>
                <w:color w:val="000000" w:themeColor="text1"/>
                <w:sz w:val="24"/>
                <w:szCs w:val="24"/>
                <w:lang w:val="en-US"/>
              </w:rPr>
              <w:t xml:space="preserve">torage of personal </w:t>
            </w:r>
            <w:r w:rsidRPr="009D678F">
              <w:rPr>
                <w:color w:val="000000" w:themeColor="text1"/>
                <w:sz w:val="24"/>
                <w:szCs w:val="24"/>
                <w:lang w:val="en-US"/>
              </w:rPr>
              <w:t>details</w:t>
            </w:r>
          </w:p>
        </w:tc>
      </w:tr>
      <w:tr w:rsidR="009D678F" w:rsidRPr="009D678F" w14:paraId="6134D222" w14:textId="77777777" w:rsidTr="00925E43">
        <w:tc>
          <w:tcPr>
            <w:tcW w:w="421" w:type="dxa"/>
            <w:tcBorders>
              <w:left w:val="nil"/>
              <w:right w:val="nil"/>
            </w:tcBorders>
          </w:tcPr>
          <w:p w14:paraId="10C5F741" w14:textId="77777777" w:rsidR="007813F3" w:rsidRPr="009D678F" w:rsidRDefault="007813F3" w:rsidP="00A36BB5">
            <w:pPr>
              <w:contextualSpacing/>
              <w:rPr>
                <w:color w:val="000000" w:themeColor="text1"/>
                <w:sz w:val="24"/>
                <w:szCs w:val="24"/>
                <w:lang w:val="en-US"/>
              </w:rPr>
            </w:pPr>
          </w:p>
        </w:tc>
        <w:tc>
          <w:tcPr>
            <w:tcW w:w="8595" w:type="dxa"/>
            <w:tcBorders>
              <w:top w:val="nil"/>
              <w:left w:val="nil"/>
              <w:bottom w:val="nil"/>
              <w:right w:val="nil"/>
            </w:tcBorders>
          </w:tcPr>
          <w:p w14:paraId="15AB219A" w14:textId="77777777" w:rsidR="007813F3" w:rsidRPr="009D678F" w:rsidRDefault="007813F3" w:rsidP="00A36BB5">
            <w:pPr>
              <w:contextualSpacing/>
              <w:rPr>
                <w:color w:val="000000" w:themeColor="text1"/>
                <w:sz w:val="24"/>
                <w:szCs w:val="24"/>
                <w:lang w:val="en-US"/>
              </w:rPr>
            </w:pPr>
          </w:p>
        </w:tc>
      </w:tr>
      <w:tr w:rsidR="009D678F" w:rsidRPr="009D678F" w14:paraId="49F6F0DE" w14:textId="77777777" w:rsidTr="00925E43">
        <w:tc>
          <w:tcPr>
            <w:tcW w:w="421" w:type="dxa"/>
            <w:tcBorders>
              <w:bottom w:val="single" w:sz="4" w:space="0" w:color="auto"/>
            </w:tcBorders>
          </w:tcPr>
          <w:p w14:paraId="463AC6D1" w14:textId="77777777" w:rsidR="007813F3" w:rsidRPr="009D678F" w:rsidRDefault="007813F3" w:rsidP="00A36BB5">
            <w:pPr>
              <w:contextualSpacing/>
              <w:rPr>
                <w:color w:val="000000" w:themeColor="text1"/>
                <w:sz w:val="24"/>
                <w:szCs w:val="24"/>
                <w:lang w:val="en-US"/>
              </w:rPr>
            </w:pPr>
          </w:p>
        </w:tc>
        <w:tc>
          <w:tcPr>
            <w:tcW w:w="8595" w:type="dxa"/>
            <w:tcBorders>
              <w:top w:val="nil"/>
              <w:bottom w:val="nil"/>
              <w:right w:val="nil"/>
            </w:tcBorders>
          </w:tcPr>
          <w:p w14:paraId="57EA1365" w14:textId="1B79FE1D" w:rsidR="007813F3" w:rsidRPr="009D678F" w:rsidRDefault="00D37950" w:rsidP="00A36BB5">
            <w:pPr>
              <w:contextualSpacing/>
              <w:rPr>
                <w:color w:val="000000" w:themeColor="text1"/>
                <w:sz w:val="24"/>
                <w:szCs w:val="24"/>
                <w:lang w:val="en-US"/>
              </w:rPr>
            </w:pPr>
            <w:r w:rsidRPr="009D678F">
              <w:rPr>
                <w:color w:val="000000" w:themeColor="text1"/>
                <w:sz w:val="24"/>
                <w:szCs w:val="24"/>
                <w:lang w:val="en-US"/>
              </w:rPr>
              <w:t xml:space="preserve">Volunteer application </w:t>
            </w:r>
            <w:r w:rsidR="00D3068B" w:rsidRPr="009D678F">
              <w:rPr>
                <w:color w:val="000000" w:themeColor="text1"/>
                <w:sz w:val="24"/>
                <w:szCs w:val="24"/>
                <w:lang w:val="en-US"/>
              </w:rPr>
              <w:t>information</w:t>
            </w:r>
          </w:p>
        </w:tc>
      </w:tr>
      <w:tr w:rsidR="009D678F" w:rsidRPr="009D678F" w14:paraId="2B8EFF42" w14:textId="77777777" w:rsidTr="00925E43">
        <w:tc>
          <w:tcPr>
            <w:tcW w:w="421" w:type="dxa"/>
            <w:tcBorders>
              <w:left w:val="nil"/>
              <w:right w:val="nil"/>
            </w:tcBorders>
          </w:tcPr>
          <w:p w14:paraId="5DE9B159" w14:textId="77777777" w:rsidR="007813F3" w:rsidRPr="009D678F" w:rsidRDefault="007813F3" w:rsidP="00A36BB5">
            <w:pPr>
              <w:contextualSpacing/>
              <w:rPr>
                <w:color w:val="000000" w:themeColor="text1"/>
                <w:sz w:val="24"/>
                <w:szCs w:val="24"/>
                <w:lang w:val="en-US"/>
              </w:rPr>
            </w:pPr>
          </w:p>
        </w:tc>
        <w:tc>
          <w:tcPr>
            <w:tcW w:w="8595" w:type="dxa"/>
            <w:tcBorders>
              <w:top w:val="nil"/>
              <w:left w:val="nil"/>
              <w:bottom w:val="nil"/>
              <w:right w:val="nil"/>
            </w:tcBorders>
          </w:tcPr>
          <w:p w14:paraId="69458868" w14:textId="77777777" w:rsidR="007813F3" w:rsidRPr="009D678F" w:rsidRDefault="007813F3" w:rsidP="00A36BB5">
            <w:pPr>
              <w:contextualSpacing/>
              <w:rPr>
                <w:color w:val="000000" w:themeColor="text1"/>
                <w:sz w:val="24"/>
                <w:szCs w:val="24"/>
                <w:lang w:val="en-US"/>
              </w:rPr>
            </w:pPr>
          </w:p>
        </w:tc>
      </w:tr>
      <w:tr w:rsidR="009D678F" w:rsidRPr="009D678F" w14:paraId="1F5498B7" w14:textId="77777777" w:rsidTr="00925E43">
        <w:tc>
          <w:tcPr>
            <w:tcW w:w="421" w:type="dxa"/>
            <w:tcBorders>
              <w:bottom w:val="single" w:sz="4" w:space="0" w:color="auto"/>
            </w:tcBorders>
          </w:tcPr>
          <w:p w14:paraId="452A64F8" w14:textId="77777777" w:rsidR="00D3068B" w:rsidRPr="009D678F" w:rsidRDefault="00D3068B" w:rsidP="00A36BB5">
            <w:pPr>
              <w:contextualSpacing/>
              <w:rPr>
                <w:color w:val="000000" w:themeColor="text1"/>
                <w:sz w:val="24"/>
                <w:szCs w:val="24"/>
                <w:lang w:val="en-US"/>
              </w:rPr>
            </w:pPr>
          </w:p>
        </w:tc>
        <w:tc>
          <w:tcPr>
            <w:tcW w:w="8595" w:type="dxa"/>
            <w:tcBorders>
              <w:top w:val="nil"/>
              <w:bottom w:val="nil"/>
              <w:right w:val="nil"/>
            </w:tcBorders>
          </w:tcPr>
          <w:p w14:paraId="06705AB5" w14:textId="42BC1B4E" w:rsidR="00D3068B" w:rsidRPr="009D678F" w:rsidRDefault="00D3068B" w:rsidP="00A36BB5">
            <w:pPr>
              <w:contextualSpacing/>
              <w:rPr>
                <w:color w:val="000000" w:themeColor="text1"/>
                <w:sz w:val="24"/>
                <w:szCs w:val="24"/>
                <w:lang w:val="en-US"/>
              </w:rPr>
            </w:pPr>
            <w:r w:rsidRPr="009D678F">
              <w:rPr>
                <w:color w:val="000000" w:themeColor="text1"/>
                <w:sz w:val="24"/>
                <w:szCs w:val="24"/>
                <w:lang w:val="en-US"/>
              </w:rPr>
              <w:t>Volunteer application form (returned)</w:t>
            </w:r>
          </w:p>
        </w:tc>
      </w:tr>
      <w:tr w:rsidR="009D678F" w:rsidRPr="009D678F" w14:paraId="0168944E" w14:textId="77777777" w:rsidTr="00D3068B">
        <w:tc>
          <w:tcPr>
            <w:tcW w:w="421" w:type="dxa"/>
            <w:tcBorders>
              <w:left w:val="nil"/>
              <w:bottom w:val="nil"/>
              <w:right w:val="nil"/>
            </w:tcBorders>
          </w:tcPr>
          <w:p w14:paraId="680C6278" w14:textId="77777777" w:rsidR="00D3068B" w:rsidRPr="009D678F" w:rsidRDefault="00D3068B" w:rsidP="00A36BB5">
            <w:pPr>
              <w:contextualSpacing/>
              <w:rPr>
                <w:color w:val="000000" w:themeColor="text1"/>
                <w:sz w:val="24"/>
                <w:szCs w:val="24"/>
                <w:lang w:val="en-US"/>
              </w:rPr>
            </w:pPr>
          </w:p>
        </w:tc>
        <w:tc>
          <w:tcPr>
            <w:tcW w:w="8595" w:type="dxa"/>
            <w:tcBorders>
              <w:top w:val="nil"/>
              <w:left w:val="nil"/>
              <w:bottom w:val="nil"/>
              <w:right w:val="nil"/>
            </w:tcBorders>
          </w:tcPr>
          <w:p w14:paraId="3E2A8CCE" w14:textId="77777777" w:rsidR="00D3068B" w:rsidRPr="009D678F" w:rsidRDefault="00D3068B" w:rsidP="00A36BB5">
            <w:pPr>
              <w:contextualSpacing/>
              <w:rPr>
                <w:color w:val="000000" w:themeColor="text1"/>
                <w:sz w:val="24"/>
                <w:szCs w:val="24"/>
                <w:lang w:val="en-US"/>
              </w:rPr>
            </w:pPr>
          </w:p>
        </w:tc>
      </w:tr>
      <w:tr w:rsidR="00D3068B" w:rsidRPr="009D678F" w14:paraId="282D44C9" w14:textId="77777777" w:rsidTr="00D3068B">
        <w:tc>
          <w:tcPr>
            <w:tcW w:w="421" w:type="dxa"/>
            <w:tcBorders>
              <w:top w:val="nil"/>
              <w:left w:val="nil"/>
              <w:bottom w:val="nil"/>
              <w:right w:val="nil"/>
            </w:tcBorders>
          </w:tcPr>
          <w:p w14:paraId="2778C578" w14:textId="77777777" w:rsidR="00D3068B" w:rsidRPr="009D678F" w:rsidRDefault="00D3068B" w:rsidP="00A36BB5">
            <w:pPr>
              <w:contextualSpacing/>
              <w:rPr>
                <w:color w:val="000000" w:themeColor="text1"/>
                <w:sz w:val="24"/>
                <w:szCs w:val="24"/>
                <w:lang w:val="en-US"/>
              </w:rPr>
            </w:pPr>
          </w:p>
        </w:tc>
        <w:tc>
          <w:tcPr>
            <w:tcW w:w="8595" w:type="dxa"/>
            <w:tcBorders>
              <w:top w:val="nil"/>
              <w:left w:val="nil"/>
              <w:bottom w:val="nil"/>
              <w:right w:val="nil"/>
            </w:tcBorders>
          </w:tcPr>
          <w:p w14:paraId="5F3C5247" w14:textId="77777777" w:rsidR="00D3068B" w:rsidRPr="009D678F" w:rsidRDefault="00D3068B" w:rsidP="00A36BB5">
            <w:pPr>
              <w:contextualSpacing/>
              <w:rPr>
                <w:color w:val="000000" w:themeColor="text1"/>
                <w:sz w:val="24"/>
                <w:szCs w:val="24"/>
                <w:lang w:val="en-US"/>
              </w:rPr>
            </w:pPr>
          </w:p>
        </w:tc>
      </w:tr>
    </w:tbl>
    <w:p w14:paraId="40046388" w14:textId="036B2E81" w:rsidR="00443807" w:rsidRPr="009D678F" w:rsidRDefault="00443807" w:rsidP="00A36BB5">
      <w:pPr>
        <w:spacing w:line="240" w:lineRule="auto"/>
        <w:contextualSpacing/>
        <w:rPr>
          <w:color w:val="000000" w:themeColor="text1"/>
          <w:sz w:val="24"/>
          <w:szCs w:val="24"/>
          <w:lang w:val="en-US"/>
        </w:rPr>
      </w:pPr>
    </w:p>
    <w:p w14:paraId="41E3B306" w14:textId="37B8F84E" w:rsidR="00443807" w:rsidRDefault="006C4C15" w:rsidP="00A36BB5">
      <w:pPr>
        <w:spacing w:line="240" w:lineRule="auto"/>
        <w:contextualSpacing/>
        <w:rPr>
          <w:color w:val="000000" w:themeColor="text1"/>
          <w:sz w:val="24"/>
          <w:szCs w:val="24"/>
          <w:lang w:val="en-US"/>
        </w:rPr>
      </w:pPr>
      <w:r>
        <w:rPr>
          <w:color w:val="000000" w:themeColor="text1"/>
          <w:sz w:val="24"/>
          <w:szCs w:val="24"/>
          <w:lang w:val="en-US"/>
        </w:rPr>
        <w:t>I, the undersigned confirm that I authorise the Stretham Old Engine Trust (hereafter referred to as ‘the Trust’)</w:t>
      </w:r>
      <w:r w:rsidR="001428C8">
        <w:rPr>
          <w:color w:val="000000" w:themeColor="text1"/>
          <w:sz w:val="24"/>
          <w:szCs w:val="24"/>
          <w:lang w:val="en-US"/>
        </w:rPr>
        <w:t xml:space="preserve"> </w:t>
      </w:r>
      <w:r>
        <w:rPr>
          <w:color w:val="000000" w:themeColor="text1"/>
          <w:sz w:val="24"/>
          <w:szCs w:val="24"/>
          <w:lang w:val="en-US"/>
        </w:rPr>
        <w:t>to keep my data securely and only use it for the purposes of communication with me as a volunteer at the Trust. I understand I can ask to see the data that the Trust holds on me, and can also ask for my data to be removed from the Trust’s records at anytime, in accordance with GDPR.</w:t>
      </w:r>
    </w:p>
    <w:p w14:paraId="413A0BBD" w14:textId="77777777" w:rsidR="006C4C15" w:rsidRPr="009D678F" w:rsidRDefault="006C4C15" w:rsidP="00A36BB5">
      <w:pPr>
        <w:spacing w:line="240" w:lineRule="auto"/>
        <w:contextualSpacing/>
        <w:rPr>
          <w:color w:val="000000" w:themeColor="text1"/>
          <w:sz w:val="24"/>
          <w:szCs w:val="24"/>
          <w:lang w:val="en-US"/>
        </w:rPr>
      </w:pPr>
    </w:p>
    <w:p w14:paraId="5F8BC4B1" w14:textId="77777777" w:rsidR="00443807" w:rsidRPr="009D678F" w:rsidRDefault="00443807" w:rsidP="00A36BB5">
      <w:pPr>
        <w:spacing w:line="240" w:lineRule="auto"/>
        <w:contextualSpacing/>
        <w:rPr>
          <w:color w:val="000000" w:themeColor="text1"/>
          <w:sz w:val="24"/>
          <w:szCs w:val="24"/>
          <w:lang w:val="en-US"/>
        </w:rPr>
      </w:pPr>
    </w:p>
    <w:p w14:paraId="0801630F" w14:textId="5402044F" w:rsidR="00443807" w:rsidRPr="009D678F" w:rsidRDefault="00443807" w:rsidP="00A36BB5">
      <w:pPr>
        <w:tabs>
          <w:tab w:val="left" w:pos="4111"/>
        </w:tabs>
        <w:spacing w:line="240" w:lineRule="auto"/>
        <w:contextualSpacing/>
        <w:rPr>
          <w:color w:val="000000" w:themeColor="text1"/>
          <w:sz w:val="24"/>
          <w:szCs w:val="24"/>
          <w:lang w:val="en-US"/>
        </w:rPr>
      </w:pPr>
      <w:r w:rsidRPr="009D678F">
        <w:rPr>
          <w:color w:val="000000" w:themeColor="text1"/>
          <w:sz w:val="24"/>
          <w:szCs w:val="24"/>
          <w:lang w:val="en-US"/>
        </w:rPr>
        <w:t>Name:</w:t>
      </w:r>
      <w:r w:rsidR="009D0305" w:rsidRPr="009D678F">
        <w:rPr>
          <w:color w:val="000000" w:themeColor="text1"/>
          <w:sz w:val="24"/>
          <w:szCs w:val="24"/>
          <w:u w:val="single"/>
          <w:lang w:val="en-US"/>
        </w:rPr>
        <w:tab/>
      </w:r>
    </w:p>
    <w:p w14:paraId="417B13AC" w14:textId="77777777" w:rsidR="00443807" w:rsidRPr="009D678F" w:rsidRDefault="00443807" w:rsidP="00A36BB5">
      <w:pPr>
        <w:spacing w:line="240" w:lineRule="auto"/>
        <w:contextualSpacing/>
        <w:rPr>
          <w:color w:val="000000" w:themeColor="text1"/>
          <w:sz w:val="24"/>
          <w:szCs w:val="24"/>
          <w:lang w:val="en-US"/>
        </w:rPr>
      </w:pPr>
    </w:p>
    <w:p w14:paraId="06B99CD0" w14:textId="37E96359" w:rsidR="00443807" w:rsidRPr="009D678F" w:rsidRDefault="00443807" w:rsidP="00A36BB5">
      <w:pPr>
        <w:tabs>
          <w:tab w:val="left" w:pos="4111"/>
          <w:tab w:val="left" w:pos="4395"/>
          <w:tab w:val="left" w:pos="6804"/>
        </w:tabs>
        <w:spacing w:line="240" w:lineRule="auto"/>
        <w:contextualSpacing/>
        <w:rPr>
          <w:color w:val="000000" w:themeColor="text1"/>
          <w:sz w:val="24"/>
          <w:szCs w:val="24"/>
          <w:lang w:val="en-US"/>
        </w:rPr>
      </w:pPr>
      <w:r w:rsidRPr="009D678F">
        <w:rPr>
          <w:color w:val="000000" w:themeColor="text1"/>
          <w:sz w:val="24"/>
          <w:szCs w:val="24"/>
          <w:lang w:val="en-US"/>
        </w:rPr>
        <w:t>Signed:</w:t>
      </w:r>
      <w:r w:rsidRPr="009D678F">
        <w:rPr>
          <w:color w:val="000000" w:themeColor="text1"/>
          <w:sz w:val="24"/>
          <w:szCs w:val="24"/>
          <w:u w:val="single"/>
          <w:lang w:val="en-US"/>
        </w:rPr>
        <w:tab/>
      </w:r>
      <w:r w:rsidR="009D0305" w:rsidRPr="009D678F">
        <w:rPr>
          <w:color w:val="000000" w:themeColor="text1"/>
          <w:sz w:val="24"/>
          <w:szCs w:val="24"/>
          <w:lang w:val="en-US"/>
        </w:rPr>
        <w:tab/>
      </w:r>
      <w:r w:rsidRPr="009D678F">
        <w:rPr>
          <w:color w:val="000000" w:themeColor="text1"/>
          <w:sz w:val="24"/>
          <w:szCs w:val="24"/>
          <w:lang w:val="en-US"/>
        </w:rPr>
        <w:t>Date:</w:t>
      </w:r>
      <w:r w:rsidR="009D0305" w:rsidRPr="009D678F">
        <w:rPr>
          <w:color w:val="000000" w:themeColor="text1"/>
          <w:sz w:val="24"/>
          <w:szCs w:val="24"/>
          <w:u w:val="single"/>
          <w:lang w:val="en-US"/>
        </w:rPr>
        <w:tab/>
      </w:r>
    </w:p>
    <w:p w14:paraId="6EFE053B" w14:textId="77777777" w:rsidR="00D14BE4" w:rsidRPr="009D678F" w:rsidRDefault="00D14BE4" w:rsidP="00A36BB5">
      <w:pPr>
        <w:spacing w:line="240" w:lineRule="auto"/>
        <w:rPr>
          <w:b/>
          <w:bCs/>
          <w:color w:val="000000" w:themeColor="text1"/>
          <w:sz w:val="24"/>
          <w:szCs w:val="24"/>
          <w:lang w:val="en-US"/>
        </w:rPr>
      </w:pPr>
      <w:r w:rsidRPr="009D678F">
        <w:rPr>
          <w:b/>
          <w:bCs/>
          <w:color w:val="000000" w:themeColor="text1"/>
          <w:sz w:val="24"/>
          <w:szCs w:val="24"/>
          <w:lang w:val="en-US"/>
        </w:rPr>
        <w:br w:type="page"/>
      </w:r>
    </w:p>
    <w:p w14:paraId="020888E5" w14:textId="77777777" w:rsidR="00D14BE4" w:rsidRPr="009D678F" w:rsidRDefault="00D14BE4" w:rsidP="00A36BB5">
      <w:pPr>
        <w:pStyle w:val="Body"/>
        <w:jc w:val="both"/>
        <w:rPr>
          <w:b/>
          <w:bCs/>
          <w:color w:val="000000" w:themeColor="text1"/>
          <w:sz w:val="24"/>
          <w:szCs w:val="24"/>
        </w:rPr>
        <w:sectPr w:rsidR="00D14BE4" w:rsidRPr="009D678F" w:rsidSect="00D379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14:paraId="26DB450D" w14:textId="77777777" w:rsidR="00450025" w:rsidRPr="009D678F" w:rsidRDefault="004E155C" w:rsidP="00A36BB5">
      <w:pPr>
        <w:pStyle w:val="Heading1"/>
        <w:spacing w:line="240" w:lineRule="auto"/>
        <w:rPr>
          <w:b/>
          <w:bCs/>
          <w:color w:val="000000" w:themeColor="text1"/>
        </w:rPr>
      </w:pPr>
      <w:bookmarkStart w:id="3" w:name="_Toc54891833"/>
      <w:r w:rsidRPr="009D678F">
        <w:rPr>
          <w:b/>
          <w:bCs/>
          <w:color w:val="000000" w:themeColor="text1"/>
        </w:rPr>
        <w:lastRenderedPageBreak/>
        <w:t>Organisational Structure at SOE</w:t>
      </w:r>
      <w:bookmarkEnd w:id="3"/>
    </w:p>
    <w:p w14:paraId="7D75168E" w14:textId="77777777" w:rsidR="00450025" w:rsidRPr="009D678F" w:rsidRDefault="00450025" w:rsidP="00A36BB5">
      <w:pPr>
        <w:pStyle w:val="Body"/>
        <w:rPr>
          <w:b/>
          <w:bCs/>
          <w:color w:val="000000" w:themeColor="text1"/>
          <w:sz w:val="24"/>
          <w:szCs w:val="24"/>
        </w:rPr>
      </w:pPr>
    </w:p>
    <w:p w14:paraId="4DE89CF9" w14:textId="328D1932" w:rsidR="004E155C" w:rsidRPr="009D678F" w:rsidRDefault="00AB582C" w:rsidP="00A36BB5">
      <w:pPr>
        <w:pStyle w:val="Body"/>
        <w:jc w:val="center"/>
        <w:rPr>
          <w:b/>
          <w:bCs/>
          <w:color w:val="000000" w:themeColor="text1"/>
          <w:sz w:val="24"/>
          <w:szCs w:val="24"/>
        </w:rPr>
      </w:pPr>
      <w:r w:rsidRPr="00AB582C">
        <w:rPr>
          <w:b/>
          <w:bCs/>
          <w:noProof/>
          <w:color w:val="000000" w:themeColor="text1"/>
          <w:sz w:val="24"/>
          <w:szCs w:val="24"/>
        </w:rPr>
        <w:drawing>
          <wp:inline distT="0" distB="0" distL="0" distR="0" wp14:anchorId="6A0C734B" wp14:editId="7AB0062B">
            <wp:extent cx="8115717" cy="45087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15717" cy="4508732"/>
                    </a:xfrm>
                    <a:prstGeom prst="rect">
                      <a:avLst/>
                    </a:prstGeom>
                  </pic:spPr>
                </pic:pic>
              </a:graphicData>
            </a:graphic>
          </wp:inline>
        </w:drawing>
      </w:r>
      <w:r w:rsidR="004E155C" w:rsidRPr="009D678F">
        <w:rPr>
          <w:b/>
          <w:bCs/>
          <w:color w:val="000000" w:themeColor="text1"/>
          <w:sz w:val="24"/>
          <w:szCs w:val="24"/>
        </w:rPr>
        <w:br w:type="page"/>
      </w:r>
    </w:p>
    <w:p w14:paraId="0C26FCD7" w14:textId="77777777" w:rsidR="004E155C" w:rsidRPr="009D678F" w:rsidRDefault="004E155C" w:rsidP="00A36BB5">
      <w:pPr>
        <w:pStyle w:val="Body"/>
        <w:jc w:val="both"/>
        <w:rPr>
          <w:b/>
          <w:bCs/>
          <w:color w:val="000000" w:themeColor="text1"/>
          <w:sz w:val="24"/>
          <w:szCs w:val="24"/>
        </w:rPr>
        <w:sectPr w:rsidR="004E155C" w:rsidRPr="009D678F" w:rsidSect="00443807">
          <w:pgSz w:w="16838" w:h="11906" w:orient="landscape"/>
          <w:pgMar w:top="1314"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4B1A122" w14:textId="7A6EA497" w:rsidR="00270351" w:rsidRPr="009D678F" w:rsidRDefault="00270351" w:rsidP="00A36BB5">
      <w:pPr>
        <w:pStyle w:val="Heading1"/>
        <w:spacing w:line="240" w:lineRule="auto"/>
        <w:contextualSpacing/>
        <w:rPr>
          <w:rFonts w:eastAsia="Times New Roman"/>
          <w:b/>
          <w:bCs/>
          <w:color w:val="000000" w:themeColor="text1"/>
        </w:rPr>
      </w:pPr>
      <w:bookmarkStart w:id="4" w:name="_Toc54891834"/>
      <w:r w:rsidRPr="009D678F">
        <w:rPr>
          <w:rFonts w:eastAsia="Times New Roman"/>
          <w:b/>
          <w:bCs/>
          <w:color w:val="000000" w:themeColor="text1"/>
        </w:rPr>
        <w:lastRenderedPageBreak/>
        <w:t>Ex</w:t>
      </w:r>
      <w:r w:rsidR="00B42275" w:rsidRPr="009D678F">
        <w:rPr>
          <w:rFonts w:eastAsia="Times New Roman"/>
          <w:b/>
          <w:bCs/>
          <w:color w:val="000000" w:themeColor="text1"/>
        </w:rPr>
        <w:t>penditure Reimbursement</w:t>
      </w:r>
      <w:bookmarkEnd w:id="4"/>
    </w:p>
    <w:p w14:paraId="43235DB2" w14:textId="3ECE4E14" w:rsidR="00270351" w:rsidRPr="009D678F" w:rsidRDefault="00270351" w:rsidP="00A36BB5">
      <w:pPr>
        <w:spacing w:line="240" w:lineRule="auto"/>
        <w:contextualSpacing/>
        <w:rPr>
          <w:rFonts w:ascii="Helvetica" w:eastAsia="Times New Roman" w:hAnsi="Helvetica" w:cs="Helvetica"/>
          <w:color w:val="000000" w:themeColor="text1"/>
          <w:sz w:val="20"/>
          <w:szCs w:val="20"/>
        </w:rPr>
      </w:pPr>
    </w:p>
    <w:p w14:paraId="4EA7ADFE" w14:textId="35543557" w:rsidR="00270351" w:rsidRPr="00D51C02" w:rsidRDefault="000071EB" w:rsidP="00A36BB5">
      <w:pPr>
        <w:spacing w:line="240" w:lineRule="auto"/>
        <w:contextualSpacing/>
        <w:rPr>
          <w:rFonts w:cstheme="minorHAnsi"/>
          <w:color w:val="000000" w:themeColor="text1"/>
          <w:sz w:val="24"/>
          <w:szCs w:val="24"/>
          <w:shd w:val="clear" w:color="auto" w:fill="FFFFFF"/>
        </w:rPr>
      </w:pPr>
      <w:r w:rsidRPr="00D51C02">
        <w:rPr>
          <w:rFonts w:cstheme="minorHAnsi"/>
          <w:color w:val="000000" w:themeColor="text1"/>
          <w:sz w:val="24"/>
          <w:szCs w:val="24"/>
          <w:shd w:val="clear" w:color="auto" w:fill="FFFFFF"/>
        </w:rPr>
        <w:t xml:space="preserve">Before incurring any expenditure on behalf of the SOE you must first obtain the authorisation of your Section </w:t>
      </w:r>
      <w:r w:rsidR="007F3A30" w:rsidRPr="00D51C02">
        <w:rPr>
          <w:rFonts w:cstheme="minorHAnsi"/>
          <w:color w:val="000000" w:themeColor="text1"/>
          <w:sz w:val="24"/>
          <w:szCs w:val="24"/>
          <w:shd w:val="clear" w:color="auto" w:fill="FFFFFF"/>
        </w:rPr>
        <w:t>H</w:t>
      </w:r>
      <w:r w:rsidRPr="00D51C02">
        <w:rPr>
          <w:rFonts w:cstheme="minorHAnsi"/>
          <w:color w:val="000000" w:themeColor="text1"/>
          <w:sz w:val="24"/>
          <w:szCs w:val="24"/>
          <w:shd w:val="clear" w:color="auto" w:fill="FFFFFF"/>
        </w:rPr>
        <w:t xml:space="preserve">ead. Claims for reimbursement must be submitted using an Expenditure Reimbursement Claim </w:t>
      </w:r>
      <w:r w:rsidR="007F3A30" w:rsidRPr="00D51C02">
        <w:rPr>
          <w:rFonts w:cstheme="minorHAnsi"/>
          <w:color w:val="000000" w:themeColor="text1"/>
          <w:sz w:val="24"/>
          <w:szCs w:val="24"/>
          <w:shd w:val="clear" w:color="auto" w:fill="FFFFFF"/>
        </w:rPr>
        <w:t>F</w:t>
      </w:r>
      <w:r w:rsidRPr="00D51C02">
        <w:rPr>
          <w:rFonts w:cstheme="minorHAnsi"/>
          <w:color w:val="000000" w:themeColor="text1"/>
          <w:sz w:val="24"/>
          <w:szCs w:val="24"/>
          <w:shd w:val="clear" w:color="auto" w:fill="FFFFFF"/>
        </w:rPr>
        <w:t>orm, supported by relevant invoices/receipts and approved by your Section Head. Regrettably, the SOE cannot guarantee the reimbursement of any unauthorised expenditure.</w:t>
      </w:r>
    </w:p>
    <w:p w14:paraId="19AA92DD" w14:textId="77777777" w:rsidR="000071EB" w:rsidRPr="00D51C02" w:rsidRDefault="000071EB" w:rsidP="00A36BB5">
      <w:pPr>
        <w:spacing w:line="240" w:lineRule="auto"/>
        <w:contextualSpacing/>
        <w:rPr>
          <w:rFonts w:eastAsia="Times New Roman" w:cstheme="minorHAnsi"/>
          <w:color w:val="000000" w:themeColor="text1"/>
          <w:sz w:val="24"/>
          <w:szCs w:val="24"/>
        </w:rPr>
      </w:pPr>
    </w:p>
    <w:p w14:paraId="293EF1A2" w14:textId="4888A073" w:rsidR="00270351" w:rsidRPr="00D51C02" w:rsidRDefault="00270351" w:rsidP="00A36BB5">
      <w:pPr>
        <w:spacing w:line="240" w:lineRule="auto"/>
        <w:contextualSpacing/>
        <w:rPr>
          <w:rFonts w:eastAsia="Times New Roman" w:cstheme="minorHAnsi"/>
          <w:color w:val="000000" w:themeColor="text1"/>
          <w:sz w:val="24"/>
          <w:szCs w:val="24"/>
        </w:rPr>
      </w:pPr>
      <w:r w:rsidRPr="00D51C02">
        <w:rPr>
          <w:rFonts w:eastAsia="Times New Roman" w:cstheme="minorHAnsi"/>
          <w:color w:val="000000" w:themeColor="text1"/>
          <w:sz w:val="24"/>
          <w:szCs w:val="24"/>
        </w:rPr>
        <w:t xml:space="preserve">The following form can be found at </w:t>
      </w:r>
      <w:r w:rsidRPr="00D51C02">
        <w:rPr>
          <w:rFonts w:cstheme="minorHAnsi"/>
          <w:color w:val="000000" w:themeColor="text1"/>
          <w:sz w:val="24"/>
          <w:szCs w:val="24"/>
          <w:lang w:val="en-US"/>
        </w:rPr>
        <w:t>www.strethamoldengine.com/volunteering</w:t>
      </w:r>
    </w:p>
    <w:p w14:paraId="0B4BF649" w14:textId="65A74015" w:rsidR="00270351" w:rsidRPr="009D678F" w:rsidRDefault="00270351" w:rsidP="00A36BB5">
      <w:pPr>
        <w:spacing w:line="240" w:lineRule="auto"/>
        <w:contextualSpacing/>
        <w:rPr>
          <w:rFonts w:eastAsia="Times New Roman" w:cstheme="minorHAnsi"/>
          <w:color w:val="000000" w:themeColor="text1"/>
          <w:sz w:val="24"/>
          <w:szCs w:val="24"/>
        </w:rPr>
      </w:pPr>
    </w:p>
    <w:p w14:paraId="5C5249A8" w14:textId="77777777" w:rsidR="00D47E1F" w:rsidRPr="009D678F" w:rsidRDefault="00D47E1F" w:rsidP="00A36BB5">
      <w:pPr>
        <w:spacing w:line="240" w:lineRule="auto"/>
        <w:contextualSpacing/>
        <w:rPr>
          <w:rFonts w:ascii="Helvetica" w:eastAsia="Times New Roman" w:hAnsi="Helvetica" w:cs="Helvetica"/>
          <w:color w:val="000000" w:themeColor="text1"/>
          <w:sz w:val="20"/>
          <w:szCs w:val="20"/>
        </w:rPr>
      </w:pPr>
    </w:p>
    <w:p w14:paraId="1748BF5A" w14:textId="2E79C796" w:rsidR="00D47E1F" w:rsidRPr="009D678F" w:rsidRDefault="00730353" w:rsidP="00A36BB5">
      <w:pPr>
        <w:spacing w:line="240" w:lineRule="auto"/>
        <w:contextualSpacing/>
        <w:rPr>
          <w:rFonts w:ascii="Helvetica" w:eastAsia="Times New Roman" w:hAnsi="Helvetica" w:cs="Helvetica"/>
          <w:color w:val="000000" w:themeColor="text1"/>
          <w:sz w:val="20"/>
          <w:szCs w:val="20"/>
        </w:rPr>
      </w:pPr>
      <w:r>
        <w:rPr>
          <w:rFonts w:ascii="Helvetica" w:eastAsia="Times New Roman" w:hAnsi="Helvetica" w:cs="Helvetica"/>
          <w:noProof/>
          <w:color w:val="000000" w:themeColor="text1"/>
          <w:sz w:val="20"/>
          <w:szCs w:val="20"/>
        </w:rPr>
        <w:drawing>
          <wp:inline distT="0" distB="0" distL="0" distR="0" wp14:anchorId="10EA94C5" wp14:editId="2CF29183">
            <wp:extent cx="5731510" cy="4852035"/>
            <wp:effectExtent l="0" t="0" r="0" b="5715"/>
            <wp:docPr id="3" name="Picture 3"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852035"/>
                    </a:xfrm>
                    <a:prstGeom prst="rect">
                      <a:avLst/>
                    </a:prstGeom>
                  </pic:spPr>
                </pic:pic>
              </a:graphicData>
            </a:graphic>
          </wp:inline>
        </w:drawing>
      </w:r>
    </w:p>
    <w:p w14:paraId="3AF97212" w14:textId="77777777" w:rsidR="00270351" w:rsidRPr="009D678F" w:rsidRDefault="00270351" w:rsidP="00A36BB5">
      <w:pPr>
        <w:spacing w:line="240" w:lineRule="auto"/>
        <w:contextualSpacing/>
        <w:rPr>
          <w:rFonts w:ascii="Helvetica" w:eastAsia="Times New Roman" w:hAnsi="Helvetica" w:cs="Helvetica"/>
          <w:color w:val="000000" w:themeColor="text1"/>
          <w:sz w:val="20"/>
          <w:szCs w:val="20"/>
        </w:rPr>
      </w:pPr>
      <w:r w:rsidRPr="009D678F">
        <w:rPr>
          <w:rFonts w:ascii="Helvetica" w:eastAsia="Times New Roman" w:hAnsi="Helvetica" w:cs="Helvetica"/>
          <w:color w:val="000000" w:themeColor="text1"/>
          <w:sz w:val="20"/>
          <w:szCs w:val="20"/>
        </w:rPr>
        <w:br w:type="page"/>
      </w:r>
    </w:p>
    <w:p w14:paraId="04E18B0A" w14:textId="3C58390B" w:rsidR="007813F3" w:rsidRPr="009D678F" w:rsidRDefault="007813F3" w:rsidP="00A36BB5">
      <w:pPr>
        <w:pStyle w:val="Heading1"/>
        <w:spacing w:line="240" w:lineRule="auto"/>
        <w:contextualSpacing/>
        <w:rPr>
          <w:rFonts w:eastAsia="Times New Roman"/>
          <w:b/>
          <w:bCs/>
          <w:color w:val="000000" w:themeColor="text1"/>
          <w:sz w:val="36"/>
          <w:szCs w:val="36"/>
        </w:rPr>
      </w:pPr>
      <w:bookmarkStart w:id="5" w:name="_Toc54891835"/>
      <w:r w:rsidRPr="009D678F">
        <w:rPr>
          <w:rFonts w:eastAsia="Times New Roman"/>
          <w:b/>
          <w:bCs/>
          <w:color w:val="000000" w:themeColor="text1"/>
          <w:sz w:val="36"/>
          <w:szCs w:val="36"/>
        </w:rPr>
        <w:lastRenderedPageBreak/>
        <w:t>Health &amp; Safety</w:t>
      </w:r>
      <w:bookmarkEnd w:id="5"/>
    </w:p>
    <w:p w14:paraId="1B522D63" w14:textId="5D6650A2" w:rsidR="007813F3" w:rsidRPr="009D678F" w:rsidRDefault="007813F3" w:rsidP="00A36BB5">
      <w:pPr>
        <w:spacing w:line="240" w:lineRule="auto"/>
        <w:contextualSpacing/>
        <w:rPr>
          <w:rFonts w:eastAsia="Times New Roman" w:cstheme="minorHAnsi"/>
          <w:color w:val="000000" w:themeColor="text1"/>
          <w:sz w:val="20"/>
          <w:szCs w:val="20"/>
        </w:rPr>
      </w:pPr>
    </w:p>
    <w:p w14:paraId="0B8BE829" w14:textId="336FF37B" w:rsidR="007813F3" w:rsidRDefault="007813F3" w:rsidP="009D678F">
      <w:pPr>
        <w:spacing w:after="0" w:line="240" w:lineRule="auto"/>
        <w:contextualSpacing/>
        <w:rPr>
          <w:rFonts w:eastAsia="Times New Roman" w:cstheme="minorHAnsi"/>
          <w:color w:val="000000" w:themeColor="text1"/>
          <w:sz w:val="24"/>
          <w:szCs w:val="24"/>
        </w:rPr>
      </w:pPr>
      <w:r w:rsidRPr="009D678F">
        <w:rPr>
          <w:rFonts w:eastAsia="Times New Roman" w:cstheme="minorHAnsi"/>
          <w:color w:val="000000" w:themeColor="text1"/>
          <w:sz w:val="24"/>
          <w:szCs w:val="24"/>
        </w:rPr>
        <w:t xml:space="preserve">Due to the remote location and nature of the building special care and attention needs to be taken when working </w:t>
      </w:r>
      <w:r w:rsidR="00BD2B2B" w:rsidRPr="009D678F">
        <w:rPr>
          <w:rFonts w:eastAsia="Times New Roman" w:cstheme="minorHAnsi"/>
          <w:color w:val="000000" w:themeColor="text1"/>
          <w:sz w:val="24"/>
          <w:szCs w:val="24"/>
        </w:rPr>
        <w:t>at SOE. Failure to do so may result in the Trustees reviewing whether a volunteer may be allowed to continue working on site.</w:t>
      </w:r>
    </w:p>
    <w:p w14:paraId="68DC8555" w14:textId="6EF3EAF0" w:rsidR="009D678F" w:rsidRPr="009D678F" w:rsidRDefault="009D678F" w:rsidP="009D678F">
      <w:pPr>
        <w:spacing w:after="0" w:line="240" w:lineRule="auto"/>
        <w:contextualSpacing/>
        <w:rPr>
          <w:rFonts w:eastAsia="Times New Roman" w:cstheme="minorHAnsi"/>
          <w:color w:val="000000" w:themeColor="text1"/>
          <w:sz w:val="32"/>
          <w:szCs w:val="32"/>
        </w:rPr>
      </w:pPr>
    </w:p>
    <w:p w14:paraId="05841DB8" w14:textId="5DC02AB9" w:rsidR="009D678F" w:rsidRPr="00E64E81" w:rsidRDefault="009D678F" w:rsidP="009D678F">
      <w:pPr>
        <w:shd w:val="clear" w:color="auto" w:fill="FFFFFF"/>
        <w:spacing w:after="0" w:line="240" w:lineRule="auto"/>
        <w:contextualSpacing/>
        <w:rPr>
          <w:rFonts w:eastAsia="Times New Roman" w:cstheme="minorHAnsi"/>
          <w:color w:val="1D2228"/>
          <w:sz w:val="24"/>
          <w:szCs w:val="24"/>
          <w:lang w:eastAsia="en-GB"/>
        </w:rPr>
      </w:pPr>
      <w:r w:rsidRPr="009D678F">
        <w:rPr>
          <w:rFonts w:eastAsia="Times New Roman" w:cstheme="minorHAnsi"/>
          <w:color w:val="1D2228"/>
          <w:sz w:val="24"/>
          <w:szCs w:val="24"/>
          <w:lang w:eastAsia="en-GB"/>
        </w:rPr>
        <w:t>V</w:t>
      </w:r>
      <w:r w:rsidRPr="00E64E81">
        <w:rPr>
          <w:rFonts w:eastAsia="Times New Roman" w:cstheme="minorHAnsi"/>
          <w:color w:val="1D2228"/>
          <w:sz w:val="24"/>
          <w:szCs w:val="24"/>
          <w:lang w:eastAsia="en-GB"/>
        </w:rPr>
        <w:t>irtually a</w:t>
      </w:r>
      <w:r w:rsidRPr="009D678F">
        <w:rPr>
          <w:rFonts w:eastAsia="Times New Roman" w:cstheme="minorHAnsi"/>
          <w:color w:val="1D2228"/>
          <w:sz w:val="24"/>
          <w:szCs w:val="24"/>
          <w:lang w:eastAsia="en-GB"/>
        </w:rPr>
        <w:t>l</w:t>
      </w:r>
      <w:r w:rsidRPr="00E64E81">
        <w:rPr>
          <w:rFonts w:eastAsia="Times New Roman" w:cstheme="minorHAnsi"/>
          <w:color w:val="1D2228"/>
          <w:sz w:val="24"/>
          <w:szCs w:val="24"/>
          <w:lang w:eastAsia="en-GB"/>
        </w:rPr>
        <w:t xml:space="preserve">l aspects of work and activities </w:t>
      </w:r>
      <w:r w:rsidRPr="009D678F">
        <w:rPr>
          <w:rFonts w:eastAsia="Times New Roman" w:cstheme="minorHAnsi"/>
          <w:color w:val="1D2228"/>
          <w:sz w:val="24"/>
          <w:szCs w:val="24"/>
          <w:lang w:eastAsia="en-GB"/>
        </w:rPr>
        <w:t>need be</w:t>
      </w:r>
      <w:r w:rsidRPr="00E64E81">
        <w:rPr>
          <w:rFonts w:eastAsia="Times New Roman" w:cstheme="minorHAnsi"/>
          <w:color w:val="1D2228"/>
          <w:sz w:val="24"/>
          <w:szCs w:val="24"/>
          <w:lang w:eastAsia="en-GB"/>
        </w:rPr>
        <w:t xml:space="preserve"> assessed </w:t>
      </w:r>
      <w:r w:rsidRPr="009D678F">
        <w:rPr>
          <w:rFonts w:eastAsia="Times New Roman" w:cstheme="minorHAnsi"/>
          <w:color w:val="1D2228"/>
          <w:sz w:val="24"/>
          <w:szCs w:val="24"/>
          <w:lang w:eastAsia="en-GB"/>
        </w:rPr>
        <w:t xml:space="preserve">prior to commencement, </w:t>
      </w:r>
      <w:r w:rsidRPr="00E64E81">
        <w:rPr>
          <w:rFonts w:eastAsia="Times New Roman" w:cstheme="minorHAnsi"/>
          <w:color w:val="1D2228"/>
          <w:sz w:val="24"/>
          <w:szCs w:val="24"/>
          <w:lang w:eastAsia="en-GB"/>
        </w:rPr>
        <w:t>and</w:t>
      </w:r>
      <w:r w:rsidRPr="009D678F">
        <w:rPr>
          <w:rFonts w:eastAsia="Times New Roman" w:cstheme="minorHAnsi"/>
          <w:color w:val="1D2228"/>
          <w:sz w:val="24"/>
          <w:szCs w:val="24"/>
          <w:lang w:eastAsia="en-GB"/>
        </w:rPr>
        <w:t>,</w:t>
      </w:r>
      <w:r w:rsidRPr="00E64E81">
        <w:rPr>
          <w:rFonts w:eastAsia="Times New Roman" w:cstheme="minorHAnsi"/>
          <w:color w:val="1D2228"/>
          <w:sz w:val="24"/>
          <w:szCs w:val="24"/>
          <w:lang w:eastAsia="en-GB"/>
        </w:rPr>
        <w:t xml:space="preserve"> local certificates issued.  All volunteers must confirm in writing that they have read and understood</w:t>
      </w:r>
      <w:r>
        <w:rPr>
          <w:rFonts w:eastAsia="Times New Roman" w:cstheme="minorHAnsi"/>
          <w:color w:val="1D2228"/>
          <w:sz w:val="24"/>
          <w:szCs w:val="24"/>
          <w:lang w:eastAsia="en-GB"/>
        </w:rPr>
        <w:t xml:space="preserve"> this paperwork</w:t>
      </w:r>
      <w:r w:rsidRPr="00E64E81">
        <w:rPr>
          <w:rFonts w:eastAsia="Times New Roman" w:cstheme="minorHAnsi"/>
          <w:color w:val="1D2228"/>
          <w:sz w:val="24"/>
          <w:szCs w:val="24"/>
          <w:lang w:eastAsia="en-GB"/>
        </w:rPr>
        <w:t xml:space="preserve">.  Copies of the certificates must be displayed at the Engine and </w:t>
      </w:r>
      <w:r>
        <w:rPr>
          <w:rFonts w:eastAsia="Times New Roman" w:cstheme="minorHAnsi"/>
          <w:color w:val="1D2228"/>
          <w:sz w:val="24"/>
          <w:szCs w:val="24"/>
          <w:lang w:eastAsia="en-GB"/>
        </w:rPr>
        <w:t xml:space="preserve">be </w:t>
      </w:r>
      <w:r w:rsidRPr="00E64E81">
        <w:rPr>
          <w:rFonts w:eastAsia="Times New Roman" w:cstheme="minorHAnsi"/>
          <w:color w:val="1D2228"/>
          <w:sz w:val="24"/>
          <w:szCs w:val="24"/>
          <w:lang w:eastAsia="en-GB"/>
        </w:rPr>
        <w:t>available to those who wish to see them.  The</w:t>
      </w:r>
      <w:r>
        <w:rPr>
          <w:rFonts w:eastAsia="Times New Roman" w:cstheme="minorHAnsi"/>
          <w:color w:val="1D2228"/>
          <w:sz w:val="24"/>
          <w:szCs w:val="24"/>
          <w:lang w:eastAsia="en-GB"/>
        </w:rPr>
        <w:t>se documents</w:t>
      </w:r>
      <w:r w:rsidRPr="00E64E81">
        <w:rPr>
          <w:rFonts w:eastAsia="Times New Roman" w:cstheme="minorHAnsi"/>
          <w:color w:val="1D2228"/>
          <w:sz w:val="24"/>
          <w:szCs w:val="24"/>
          <w:lang w:eastAsia="en-GB"/>
        </w:rPr>
        <w:t xml:space="preserve"> are subject to inspection by the Local Authority and </w:t>
      </w:r>
      <w:r w:rsidRPr="009D678F">
        <w:rPr>
          <w:rFonts w:eastAsia="Times New Roman" w:cstheme="minorHAnsi"/>
          <w:color w:val="1D2228"/>
          <w:sz w:val="24"/>
          <w:szCs w:val="24"/>
          <w:lang w:eastAsia="en-GB"/>
        </w:rPr>
        <w:t xml:space="preserve">are </w:t>
      </w:r>
      <w:r>
        <w:rPr>
          <w:rFonts w:eastAsia="Times New Roman" w:cstheme="minorHAnsi"/>
          <w:color w:val="1D2228"/>
          <w:sz w:val="24"/>
          <w:szCs w:val="24"/>
          <w:lang w:eastAsia="en-GB"/>
        </w:rPr>
        <w:t xml:space="preserve">required </w:t>
      </w:r>
      <w:r w:rsidRPr="009D678F">
        <w:rPr>
          <w:rFonts w:eastAsia="Times New Roman" w:cstheme="minorHAnsi"/>
          <w:color w:val="1D2228"/>
          <w:sz w:val="24"/>
          <w:szCs w:val="24"/>
          <w:lang w:eastAsia="en-GB"/>
        </w:rPr>
        <w:t xml:space="preserve">to </w:t>
      </w:r>
      <w:r w:rsidRPr="00E64E81">
        <w:rPr>
          <w:rFonts w:eastAsia="Times New Roman" w:cstheme="minorHAnsi"/>
          <w:color w:val="1D2228"/>
          <w:sz w:val="24"/>
          <w:szCs w:val="24"/>
          <w:lang w:eastAsia="en-GB"/>
        </w:rPr>
        <w:t>be regularly reviewed and kept up to date.</w:t>
      </w:r>
    </w:p>
    <w:p w14:paraId="76DD6FBF" w14:textId="0138E4F0" w:rsidR="0061548D" w:rsidRDefault="0061548D" w:rsidP="00A36BB5">
      <w:pPr>
        <w:spacing w:line="240" w:lineRule="auto"/>
        <w:contextualSpacing/>
        <w:rPr>
          <w:rFonts w:eastAsia="Times New Roman" w:cstheme="minorHAnsi"/>
          <w:color w:val="000000" w:themeColor="text1"/>
          <w:sz w:val="24"/>
          <w:szCs w:val="24"/>
        </w:rPr>
      </w:pPr>
    </w:p>
    <w:p w14:paraId="7EB38B79" w14:textId="77777777" w:rsidR="007F3A30" w:rsidRDefault="007F3A30" w:rsidP="00A36BB5">
      <w:pPr>
        <w:spacing w:line="240" w:lineRule="auto"/>
        <w:contextualSpacing/>
        <w:rPr>
          <w:rFonts w:eastAsia="Times New Roman" w:cstheme="minorHAnsi"/>
          <w:color w:val="000000" w:themeColor="text1"/>
          <w:sz w:val="24"/>
          <w:szCs w:val="24"/>
        </w:rPr>
      </w:pPr>
    </w:p>
    <w:p w14:paraId="650693BF" w14:textId="0B42F2B0" w:rsidR="007813F3" w:rsidRPr="009D678F" w:rsidRDefault="007813F3" w:rsidP="00A36BB5">
      <w:pPr>
        <w:pStyle w:val="Heading2"/>
        <w:spacing w:line="240" w:lineRule="auto"/>
        <w:contextualSpacing/>
        <w:rPr>
          <w:rFonts w:asciiTheme="minorHAnsi" w:hAnsiTheme="minorHAnsi" w:cstheme="minorHAnsi"/>
          <w:b/>
          <w:bCs/>
          <w:color w:val="000000" w:themeColor="text1"/>
          <w:lang w:val="en-US"/>
        </w:rPr>
      </w:pPr>
      <w:bookmarkStart w:id="6" w:name="_Toc54891836"/>
      <w:r w:rsidRPr="009D678F">
        <w:rPr>
          <w:rFonts w:asciiTheme="minorHAnsi" w:hAnsiTheme="minorHAnsi" w:cstheme="minorHAnsi"/>
          <w:b/>
          <w:bCs/>
          <w:color w:val="000000" w:themeColor="text1"/>
          <w:lang w:val="en-US"/>
        </w:rPr>
        <w:t>Lone working and access to site</w:t>
      </w:r>
      <w:bookmarkEnd w:id="6"/>
    </w:p>
    <w:p w14:paraId="22650BCD" w14:textId="4E01FB9F" w:rsidR="00BD2B2B" w:rsidRPr="009D678F" w:rsidRDefault="00BD2B2B" w:rsidP="00A36BB5">
      <w:pPr>
        <w:spacing w:line="240" w:lineRule="auto"/>
        <w:contextualSpacing/>
        <w:rPr>
          <w:rFonts w:cstheme="minorHAnsi"/>
          <w:color w:val="000000" w:themeColor="text1"/>
          <w:sz w:val="24"/>
          <w:szCs w:val="24"/>
          <w:lang w:val="en-US"/>
        </w:rPr>
      </w:pPr>
      <w:r w:rsidRPr="009D678F">
        <w:rPr>
          <w:rFonts w:cstheme="minorHAnsi"/>
          <w:color w:val="000000" w:themeColor="text1"/>
          <w:sz w:val="24"/>
          <w:szCs w:val="24"/>
          <w:lang w:val="en-US"/>
        </w:rPr>
        <w:t>Lone working is not permitted on the SOE site, due to its location and nature. It is recommended that volunteers should undertake site work in groups of three to ensure that there is adequate supervision and that everyone on site is kept safe.</w:t>
      </w:r>
    </w:p>
    <w:p w14:paraId="3D1EDCE7" w14:textId="640D5119" w:rsidR="00BD2B2B" w:rsidRPr="009D678F" w:rsidRDefault="00BD2B2B" w:rsidP="00A36BB5">
      <w:pPr>
        <w:spacing w:line="240" w:lineRule="auto"/>
        <w:contextualSpacing/>
        <w:rPr>
          <w:rFonts w:cstheme="minorHAnsi"/>
          <w:color w:val="000000" w:themeColor="text1"/>
          <w:sz w:val="24"/>
          <w:szCs w:val="24"/>
          <w:lang w:val="en-US"/>
        </w:rPr>
      </w:pPr>
    </w:p>
    <w:p w14:paraId="6DED1B59" w14:textId="5EBC0D25" w:rsidR="00BD2B2B" w:rsidRPr="009D678F" w:rsidRDefault="00BD2B2B" w:rsidP="00A36BB5">
      <w:pPr>
        <w:spacing w:line="240" w:lineRule="auto"/>
        <w:contextualSpacing/>
        <w:rPr>
          <w:rFonts w:cstheme="minorHAnsi"/>
          <w:color w:val="000000" w:themeColor="text1"/>
          <w:sz w:val="24"/>
          <w:szCs w:val="24"/>
          <w:lang w:val="en-US"/>
        </w:rPr>
      </w:pPr>
      <w:r w:rsidRPr="009D678F">
        <w:rPr>
          <w:rFonts w:cstheme="minorHAnsi"/>
          <w:color w:val="000000" w:themeColor="text1"/>
          <w:sz w:val="24"/>
          <w:szCs w:val="24"/>
          <w:lang w:val="en-US"/>
        </w:rPr>
        <w:t>At times the Trustees may deem it necessary to limit the number of volunteers/people on site and volunteers are requested to adhere to this request to lower the potential risks involved.</w:t>
      </w:r>
    </w:p>
    <w:p w14:paraId="6F51264C" w14:textId="173713FE" w:rsidR="003B12E7" w:rsidRPr="009D678F" w:rsidRDefault="003B12E7" w:rsidP="00A36BB5">
      <w:pPr>
        <w:spacing w:line="240" w:lineRule="auto"/>
        <w:contextualSpacing/>
        <w:rPr>
          <w:rFonts w:cstheme="minorHAnsi"/>
          <w:color w:val="000000" w:themeColor="text1"/>
          <w:sz w:val="24"/>
          <w:szCs w:val="24"/>
          <w:lang w:val="en-US"/>
        </w:rPr>
      </w:pPr>
    </w:p>
    <w:p w14:paraId="3706BDC8" w14:textId="38376888" w:rsidR="003B12E7" w:rsidRPr="009D678F" w:rsidRDefault="003B12E7" w:rsidP="00A36BB5">
      <w:pPr>
        <w:spacing w:line="240" w:lineRule="auto"/>
        <w:contextualSpacing/>
        <w:rPr>
          <w:rFonts w:cstheme="minorHAnsi"/>
          <w:b/>
          <w:bCs/>
          <w:color w:val="000000" w:themeColor="text1"/>
          <w:sz w:val="24"/>
          <w:szCs w:val="24"/>
          <w:lang w:val="en-US"/>
        </w:rPr>
      </w:pPr>
      <w:r w:rsidRPr="009D678F">
        <w:rPr>
          <w:rFonts w:cstheme="minorHAnsi"/>
          <w:color w:val="000000" w:themeColor="text1"/>
          <w:sz w:val="24"/>
          <w:szCs w:val="24"/>
          <w:lang w:val="en-US"/>
        </w:rPr>
        <w:t xml:space="preserve">Members of the public are not permitted on site unless by prior agreement with </w:t>
      </w:r>
      <w:r w:rsidR="007F3A30" w:rsidRPr="007F3A30">
        <w:rPr>
          <w:rFonts w:cstheme="minorHAnsi"/>
          <w:color w:val="000000" w:themeColor="text1"/>
          <w:sz w:val="24"/>
          <w:szCs w:val="24"/>
          <w:lang w:val="en-US"/>
        </w:rPr>
        <w:t>your section head</w:t>
      </w:r>
      <w:r w:rsidRPr="009D678F">
        <w:rPr>
          <w:rFonts w:cstheme="minorHAnsi"/>
          <w:b/>
          <w:bCs/>
          <w:color w:val="000000" w:themeColor="text1"/>
          <w:sz w:val="24"/>
          <w:szCs w:val="24"/>
          <w:lang w:val="en-US"/>
        </w:rPr>
        <w:t>.</w:t>
      </w:r>
    </w:p>
    <w:p w14:paraId="3699DB21" w14:textId="47784C97" w:rsidR="00BD2B2B" w:rsidRPr="009D678F" w:rsidRDefault="00BD2B2B" w:rsidP="00A36BB5">
      <w:pPr>
        <w:spacing w:line="240" w:lineRule="auto"/>
        <w:contextualSpacing/>
        <w:rPr>
          <w:rFonts w:cstheme="minorHAnsi"/>
          <w:color w:val="000000" w:themeColor="text1"/>
          <w:lang w:val="en-US"/>
        </w:rPr>
      </w:pPr>
    </w:p>
    <w:p w14:paraId="6D1F2142" w14:textId="34E7CF2E" w:rsidR="00BD2B2B" w:rsidRPr="009D678F" w:rsidRDefault="00FA1B0B" w:rsidP="00A36BB5">
      <w:pPr>
        <w:spacing w:line="240" w:lineRule="auto"/>
        <w:contextualSpacing/>
        <w:rPr>
          <w:rFonts w:cstheme="minorHAnsi"/>
          <w:color w:val="000000" w:themeColor="text1"/>
          <w:lang w:val="en-US"/>
        </w:rPr>
      </w:pPr>
      <w:r>
        <w:rPr>
          <w:rFonts w:cstheme="minorHAnsi"/>
          <w:color w:val="000000" w:themeColor="text1"/>
          <w:lang w:val="en-US"/>
        </w:rPr>
        <w:t>Some v</w:t>
      </w:r>
      <w:r w:rsidR="00BD2B2B" w:rsidRPr="009D678F">
        <w:rPr>
          <w:rFonts w:cstheme="minorHAnsi"/>
          <w:color w:val="000000" w:themeColor="text1"/>
          <w:lang w:val="en-US"/>
        </w:rPr>
        <w:t xml:space="preserve">olunteers </w:t>
      </w:r>
      <w:r>
        <w:rPr>
          <w:rFonts w:cstheme="minorHAnsi"/>
          <w:color w:val="000000" w:themeColor="text1"/>
          <w:lang w:val="en-US"/>
        </w:rPr>
        <w:t xml:space="preserve">who have agreed to the terms and conditions outlined in the volunteer handbook will </w:t>
      </w:r>
      <w:r w:rsidR="00BD2B2B" w:rsidRPr="009D678F">
        <w:rPr>
          <w:rFonts w:cstheme="minorHAnsi"/>
          <w:color w:val="000000" w:themeColor="text1"/>
          <w:lang w:val="en-US"/>
        </w:rPr>
        <w:t xml:space="preserve">have </w:t>
      </w:r>
      <w:r>
        <w:rPr>
          <w:rFonts w:cstheme="minorHAnsi"/>
          <w:color w:val="000000" w:themeColor="text1"/>
          <w:lang w:val="en-US"/>
        </w:rPr>
        <w:t xml:space="preserve">a </w:t>
      </w:r>
      <w:r w:rsidR="00BD2B2B" w:rsidRPr="009D678F">
        <w:rPr>
          <w:rFonts w:cstheme="minorHAnsi"/>
          <w:color w:val="000000" w:themeColor="text1"/>
          <w:lang w:val="en-US"/>
        </w:rPr>
        <w:t xml:space="preserve">set of keys to SOE. Under no circumstances must these </w:t>
      </w:r>
      <w:r w:rsidR="009D0305" w:rsidRPr="009D678F">
        <w:rPr>
          <w:rFonts w:cstheme="minorHAnsi"/>
          <w:color w:val="000000" w:themeColor="text1"/>
          <w:lang w:val="en-US"/>
        </w:rPr>
        <w:t xml:space="preserve">copied without permission from the Trustees or </w:t>
      </w:r>
      <w:r w:rsidR="00BD2B2B" w:rsidRPr="009D678F">
        <w:rPr>
          <w:rFonts w:cstheme="minorHAnsi"/>
          <w:color w:val="000000" w:themeColor="text1"/>
          <w:lang w:val="en-US"/>
        </w:rPr>
        <w:t xml:space="preserve">be given </w:t>
      </w:r>
      <w:r w:rsidR="009D0305" w:rsidRPr="009D678F">
        <w:rPr>
          <w:rFonts w:cstheme="minorHAnsi"/>
          <w:color w:val="000000" w:themeColor="text1"/>
          <w:lang w:val="en-US"/>
        </w:rPr>
        <w:t>to non-authorised persons.</w:t>
      </w:r>
      <w:r>
        <w:rPr>
          <w:rFonts w:cstheme="minorHAnsi"/>
          <w:color w:val="000000" w:themeColor="text1"/>
          <w:lang w:val="en-US"/>
        </w:rPr>
        <w:t xml:space="preserve"> Only volunteers who have signed the volunteer agreement can be keyholders going forward from 3</w:t>
      </w:r>
      <w:r w:rsidR="00DA0942">
        <w:rPr>
          <w:rFonts w:cstheme="minorHAnsi"/>
          <w:color w:val="000000" w:themeColor="text1"/>
          <w:lang w:val="en-US"/>
        </w:rPr>
        <w:t>0</w:t>
      </w:r>
      <w:r>
        <w:rPr>
          <w:rFonts w:cstheme="minorHAnsi"/>
          <w:color w:val="000000" w:themeColor="text1"/>
          <w:lang w:val="en-US"/>
        </w:rPr>
        <w:t>th November 2021.</w:t>
      </w:r>
    </w:p>
    <w:p w14:paraId="5FAD14D5" w14:textId="40B20BF0" w:rsidR="009D0305" w:rsidRDefault="009D0305" w:rsidP="00A36BB5">
      <w:pPr>
        <w:spacing w:line="240" w:lineRule="auto"/>
        <w:contextualSpacing/>
        <w:rPr>
          <w:rFonts w:cstheme="minorHAnsi"/>
          <w:color w:val="000000" w:themeColor="text1"/>
          <w:lang w:val="en-US"/>
        </w:rPr>
      </w:pPr>
    </w:p>
    <w:p w14:paraId="0980CA8F" w14:textId="77777777" w:rsidR="007F3A30" w:rsidRPr="009D678F" w:rsidRDefault="007F3A30" w:rsidP="00A36BB5">
      <w:pPr>
        <w:spacing w:line="240" w:lineRule="auto"/>
        <w:contextualSpacing/>
        <w:rPr>
          <w:rFonts w:cstheme="minorHAnsi"/>
          <w:color w:val="000000" w:themeColor="text1"/>
          <w:lang w:val="en-US"/>
        </w:rPr>
      </w:pPr>
    </w:p>
    <w:p w14:paraId="295E3FE8" w14:textId="3E9E174B" w:rsidR="007813F3" w:rsidRPr="009D678F" w:rsidRDefault="007813F3" w:rsidP="00A36BB5">
      <w:pPr>
        <w:pStyle w:val="Heading2"/>
        <w:spacing w:line="240" w:lineRule="auto"/>
        <w:contextualSpacing/>
        <w:rPr>
          <w:rFonts w:asciiTheme="minorHAnsi" w:hAnsiTheme="minorHAnsi" w:cstheme="minorHAnsi"/>
          <w:b/>
          <w:bCs/>
          <w:color w:val="000000" w:themeColor="text1"/>
          <w:lang w:val="en-US"/>
        </w:rPr>
      </w:pPr>
      <w:bookmarkStart w:id="7" w:name="_Toc54891837"/>
      <w:r w:rsidRPr="009D678F">
        <w:rPr>
          <w:rFonts w:asciiTheme="minorHAnsi" w:hAnsiTheme="minorHAnsi" w:cstheme="minorHAnsi"/>
          <w:b/>
          <w:bCs/>
          <w:color w:val="000000" w:themeColor="text1"/>
          <w:lang w:val="en-US"/>
        </w:rPr>
        <w:t>Health &amp; safety – reporting concerns</w:t>
      </w:r>
      <w:bookmarkEnd w:id="7"/>
    </w:p>
    <w:p w14:paraId="5DB58079" w14:textId="12A248FE" w:rsidR="007813F3" w:rsidRPr="009D678F" w:rsidRDefault="007813F3" w:rsidP="00A36BB5">
      <w:pPr>
        <w:spacing w:line="240" w:lineRule="auto"/>
        <w:contextualSpacing/>
        <w:rPr>
          <w:rFonts w:cstheme="minorHAnsi"/>
          <w:color w:val="000000" w:themeColor="text1"/>
          <w:sz w:val="24"/>
          <w:szCs w:val="24"/>
          <w:lang w:val="en-US"/>
        </w:rPr>
      </w:pPr>
      <w:r w:rsidRPr="009D678F">
        <w:rPr>
          <w:rFonts w:cstheme="minorHAnsi"/>
          <w:color w:val="000000" w:themeColor="text1"/>
          <w:sz w:val="24"/>
          <w:szCs w:val="24"/>
          <w:lang w:val="en-US"/>
        </w:rPr>
        <w:t xml:space="preserve">Whilst on site if any health or safety concerns become apparent, please inform the other volunteers on site in the first instance and email the Health &amp; Safety Supervisor at </w:t>
      </w:r>
      <w:hyperlink r:id="rId16" w:history="1">
        <w:r w:rsidR="006C4C15" w:rsidRPr="00702753">
          <w:rPr>
            <w:rStyle w:val="Hyperlink"/>
            <w:rFonts w:cstheme="minorHAnsi"/>
            <w:sz w:val="24"/>
            <w:szCs w:val="24"/>
            <w:lang w:val="en-US"/>
          </w:rPr>
          <w:t>HSSupervisor@strethamoldengine.com</w:t>
        </w:r>
      </w:hyperlink>
    </w:p>
    <w:p w14:paraId="483F4414" w14:textId="2814DF2F" w:rsidR="007813F3" w:rsidRPr="009D678F" w:rsidRDefault="007813F3" w:rsidP="00A36BB5">
      <w:pPr>
        <w:spacing w:line="240" w:lineRule="auto"/>
        <w:contextualSpacing/>
        <w:rPr>
          <w:rFonts w:cstheme="minorHAnsi"/>
          <w:color w:val="000000" w:themeColor="text1"/>
          <w:sz w:val="24"/>
          <w:szCs w:val="24"/>
          <w:lang w:val="en-US"/>
        </w:rPr>
      </w:pPr>
    </w:p>
    <w:p w14:paraId="43C2DE06" w14:textId="77777777" w:rsidR="0061548D" w:rsidRPr="009D678F" w:rsidRDefault="0061548D" w:rsidP="00A36BB5">
      <w:pPr>
        <w:spacing w:line="240" w:lineRule="auto"/>
        <w:contextualSpacing/>
        <w:rPr>
          <w:rFonts w:cstheme="minorHAnsi"/>
          <w:color w:val="000000" w:themeColor="text1"/>
          <w:sz w:val="24"/>
          <w:szCs w:val="24"/>
          <w:lang w:val="en-US"/>
        </w:rPr>
      </w:pPr>
    </w:p>
    <w:p w14:paraId="6F02E68A" w14:textId="3E237FEB" w:rsidR="007813F3" w:rsidRPr="009D678F" w:rsidRDefault="007813F3" w:rsidP="00A36BB5">
      <w:pPr>
        <w:pStyle w:val="Heading2"/>
        <w:spacing w:line="240" w:lineRule="auto"/>
        <w:contextualSpacing/>
        <w:rPr>
          <w:rFonts w:asciiTheme="minorHAnsi" w:hAnsiTheme="minorHAnsi" w:cstheme="minorHAnsi"/>
          <w:b/>
          <w:bCs/>
          <w:color w:val="000000" w:themeColor="text1"/>
          <w:lang w:val="en-US"/>
        </w:rPr>
      </w:pPr>
      <w:bookmarkStart w:id="8" w:name="_Toc54891838"/>
      <w:r w:rsidRPr="009D678F">
        <w:rPr>
          <w:rFonts w:asciiTheme="minorHAnsi" w:hAnsiTheme="minorHAnsi" w:cstheme="minorHAnsi"/>
          <w:b/>
          <w:bCs/>
          <w:color w:val="000000" w:themeColor="text1"/>
          <w:lang w:val="en-US"/>
        </w:rPr>
        <w:t>Health &amp; safety – working with chemicals</w:t>
      </w:r>
      <w:bookmarkEnd w:id="8"/>
    </w:p>
    <w:p w14:paraId="635C7F49" w14:textId="54531A12" w:rsidR="0061548D" w:rsidRPr="009D678F" w:rsidRDefault="0061548D" w:rsidP="00A36BB5">
      <w:pPr>
        <w:spacing w:line="240" w:lineRule="auto"/>
        <w:contextualSpacing/>
        <w:rPr>
          <w:rFonts w:eastAsia="Times New Roman" w:cstheme="minorHAnsi"/>
          <w:color w:val="000000" w:themeColor="text1"/>
          <w:sz w:val="24"/>
          <w:szCs w:val="24"/>
        </w:rPr>
      </w:pPr>
      <w:r w:rsidRPr="009D678F">
        <w:rPr>
          <w:rFonts w:eastAsia="Times New Roman" w:cstheme="minorHAnsi"/>
          <w:color w:val="000000" w:themeColor="text1"/>
          <w:sz w:val="24"/>
          <w:szCs w:val="24"/>
        </w:rPr>
        <w:t xml:space="preserve">Chemicals such as fuel, lubricants and cleaning fluids are kept in designated storage containers around site. Before use please ensure that you </w:t>
      </w:r>
      <w:r w:rsidR="00A36BB5" w:rsidRPr="009D678F">
        <w:rPr>
          <w:rFonts w:eastAsia="Times New Roman" w:cstheme="minorHAnsi"/>
          <w:color w:val="000000" w:themeColor="text1"/>
          <w:sz w:val="24"/>
          <w:szCs w:val="24"/>
        </w:rPr>
        <w:t xml:space="preserve">are </w:t>
      </w:r>
      <w:r w:rsidRPr="009D678F">
        <w:rPr>
          <w:rFonts w:eastAsia="Times New Roman" w:cstheme="minorHAnsi"/>
          <w:color w:val="000000" w:themeColor="text1"/>
          <w:sz w:val="24"/>
          <w:szCs w:val="24"/>
        </w:rPr>
        <w:t>familiar with the health and safety practices and first aid treatments recommended when using them. All chemicals should be kept out</w:t>
      </w:r>
      <w:r w:rsidR="00B42275" w:rsidRPr="009D678F">
        <w:rPr>
          <w:rFonts w:eastAsia="Times New Roman" w:cstheme="minorHAnsi"/>
          <w:color w:val="000000" w:themeColor="text1"/>
          <w:sz w:val="24"/>
          <w:szCs w:val="24"/>
        </w:rPr>
        <w:t xml:space="preserve"> of</w:t>
      </w:r>
      <w:r w:rsidRPr="009D678F">
        <w:rPr>
          <w:rFonts w:eastAsia="Times New Roman" w:cstheme="minorHAnsi"/>
          <w:color w:val="000000" w:themeColor="text1"/>
          <w:sz w:val="24"/>
          <w:szCs w:val="24"/>
        </w:rPr>
        <w:t xml:space="preserve"> reach of the public and should be stored in the appropriate place after use.</w:t>
      </w:r>
    </w:p>
    <w:p w14:paraId="06B5F5C2" w14:textId="0DA1BBA4" w:rsidR="0061548D" w:rsidRPr="009D678F" w:rsidRDefault="0061548D" w:rsidP="00A36BB5">
      <w:pPr>
        <w:spacing w:line="240" w:lineRule="auto"/>
        <w:contextualSpacing/>
        <w:rPr>
          <w:rFonts w:eastAsia="Times New Roman" w:cstheme="minorHAnsi"/>
          <w:color w:val="000000" w:themeColor="text1"/>
          <w:sz w:val="24"/>
          <w:szCs w:val="24"/>
        </w:rPr>
      </w:pPr>
    </w:p>
    <w:p w14:paraId="10A843D8" w14:textId="77777777" w:rsidR="0061548D" w:rsidRPr="009D678F" w:rsidRDefault="0061548D" w:rsidP="00A36BB5">
      <w:pPr>
        <w:spacing w:line="240" w:lineRule="auto"/>
        <w:contextualSpacing/>
        <w:rPr>
          <w:rFonts w:eastAsia="Times New Roman" w:cstheme="minorHAnsi"/>
          <w:color w:val="000000" w:themeColor="text1"/>
          <w:sz w:val="24"/>
          <w:szCs w:val="24"/>
        </w:rPr>
      </w:pPr>
    </w:p>
    <w:p w14:paraId="1E9051A3" w14:textId="77777777" w:rsidR="007813F3" w:rsidRPr="009D678F" w:rsidRDefault="007813F3" w:rsidP="00A36BB5">
      <w:pPr>
        <w:pStyle w:val="Heading2"/>
        <w:spacing w:line="240" w:lineRule="auto"/>
        <w:contextualSpacing/>
        <w:rPr>
          <w:rFonts w:asciiTheme="minorHAnsi" w:hAnsiTheme="minorHAnsi" w:cstheme="minorHAnsi"/>
          <w:b/>
          <w:bCs/>
          <w:color w:val="000000" w:themeColor="text1"/>
          <w:lang w:val="en-US"/>
        </w:rPr>
      </w:pPr>
      <w:bookmarkStart w:id="9" w:name="_Toc54891839"/>
      <w:r w:rsidRPr="009D678F">
        <w:rPr>
          <w:rFonts w:asciiTheme="minorHAnsi" w:hAnsiTheme="minorHAnsi" w:cstheme="minorHAnsi"/>
          <w:b/>
          <w:bCs/>
          <w:color w:val="000000" w:themeColor="text1"/>
          <w:lang w:val="en-US"/>
        </w:rPr>
        <w:lastRenderedPageBreak/>
        <w:t>Health &amp; safety – working at heights</w:t>
      </w:r>
      <w:bookmarkEnd w:id="9"/>
    </w:p>
    <w:p w14:paraId="5513BE07" w14:textId="7DDA2D61" w:rsidR="0061548D" w:rsidRPr="007F3A30" w:rsidRDefault="0061548D" w:rsidP="00A36BB5">
      <w:pPr>
        <w:spacing w:line="240" w:lineRule="auto"/>
        <w:contextualSpacing/>
        <w:rPr>
          <w:rFonts w:eastAsia="Times New Roman" w:cstheme="minorHAnsi"/>
          <w:color w:val="000000" w:themeColor="text1"/>
          <w:sz w:val="24"/>
          <w:szCs w:val="24"/>
        </w:rPr>
      </w:pPr>
      <w:r w:rsidRPr="007F3A30">
        <w:rPr>
          <w:rFonts w:eastAsia="Times New Roman" w:cstheme="minorHAnsi"/>
          <w:color w:val="000000" w:themeColor="text1"/>
          <w:sz w:val="24"/>
          <w:szCs w:val="24"/>
        </w:rPr>
        <w:t>Only certified ladders (those with an in-date ticket attached) should be used for working at height. Ladders should be appropriately secured before use and may only be used under the supervision of another volunteer.</w:t>
      </w:r>
    </w:p>
    <w:p w14:paraId="13A8A403" w14:textId="47A8BED6" w:rsidR="0061548D" w:rsidRPr="009D678F" w:rsidRDefault="0061548D" w:rsidP="00A36BB5">
      <w:pPr>
        <w:spacing w:line="240" w:lineRule="auto"/>
        <w:contextualSpacing/>
        <w:rPr>
          <w:rFonts w:eastAsia="Times New Roman" w:cstheme="minorHAnsi"/>
          <w:color w:val="000000" w:themeColor="text1"/>
          <w:sz w:val="24"/>
          <w:szCs w:val="24"/>
        </w:rPr>
      </w:pPr>
    </w:p>
    <w:p w14:paraId="2FADF6FA" w14:textId="77777777" w:rsidR="0061548D" w:rsidRPr="009D678F" w:rsidRDefault="0061548D" w:rsidP="00A36BB5">
      <w:pPr>
        <w:spacing w:line="240" w:lineRule="auto"/>
        <w:contextualSpacing/>
        <w:rPr>
          <w:rFonts w:eastAsia="Times New Roman" w:cstheme="minorHAnsi"/>
          <w:color w:val="000000" w:themeColor="text1"/>
          <w:sz w:val="24"/>
          <w:szCs w:val="24"/>
        </w:rPr>
      </w:pPr>
    </w:p>
    <w:p w14:paraId="78E47E67" w14:textId="2C0DD54A" w:rsidR="007813F3" w:rsidRPr="009D678F" w:rsidRDefault="007813F3" w:rsidP="00A36BB5">
      <w:pPr>
        <w:pStyle w:val="Heading2"/>
        <w:spacing w:line="240" w:lineRule="auto"/>
        <w:contextualSpacing/>
        <w:rPr>
          <w:rFonts w:asciiTheme="minorHAnsi" w:hAnsiTheme="minorHAnsi" w:cstheme="minorHAnsi"/>
          <w:b/>
          <w:bCs/>
          <w:color w:val="000000" w:themeColor="text1"/>
          <w:lang w:val="en-US"/>
        </w:rPr>
      </w:pPr>
      <w:bookmarkStart w:id="10" w:name="_Toc54891840"/>
      <w:r w:rsidRPr="009D678F">
        <w:rPr>
          <w:rFonts w:asciiTheme="minorHAnsi" w:hAnsiTheme="minorHAnsi" w:cstheme="minorHAnsi"/>
          <w:b/>
          <w:bCs/>
          <w:color w:val="000000" w:themeColor="text1"/>
          <w:lang w:val="en-US"/>
        </w:rPr>
        <w:t>First Aid on site</w:t>
      </w:r>
      <w:bookmarkEnd w:id="10"/>
    </w:p>
    <w:p w14:paraId="29BC3912" w14:textId="6F152AC0" w:rsidR="0061548D" w:rsidRPr="009D678F" w:rsidRDefault="0061548D" w:rsidP="00A36BB5">
      <w:pPr>
        <w:spacing w:line="240" w:lineRule="auto"/>
        <w:contextualSpacing/>
        <w:rPr>
          <w:rFonts w:cstheme="minorHAnsi"/>
          <w:color w:val="000000" w:themeColor="text1"/>
          <w:sz w:val="24"/>
          <w:szCs w:val="24"/>
          <w:lang w:val="en-US"/>
        </w:rPr>
      </w:pPr>
      <w:r w:rsidRPr="009D678F">
        <w:rPr>
          <w:rFonts w:cstheme="minorHAnsi"/>
          <w:color w:val="000000" w:themeColor="text1"/>
          <w:sz w:val="24"/>
          <w:szCs w:val="24"/>
          <w:lang w:val="en-US"/>
        </w:rPr>
        <w:t>There is a first aid kit on the right-hand wall in the engine room. If you need to give any first aid please fill in an accident report sheet</w:t>
      </w:r>
      <w:r w:rsidR="007F3A30">
        <w:rPr>
          <w:rFonts w:cstheme="minorHAnsi"/>
          <w:color w:val="000000" w:themeColor="text1"/>
          <w:sz w:val="24"/>
          <w:szCs w:val="24"/>
          <w:lang w:val="en-US"/>
        </w:rPr>
        <w:t>,</w:t>
      </w:r>
      <w:r w:rsidRPr="009D678F">
        <w:rPr>
          <w:rFonts w:cstheme="minorHAnsi"/>
          <w:color w:val="000000" w:themeColor="text1"/>
          <w:sz w:val="24"/>
          <w:szCs w:val="24"/>
          <w:lang w:val="en-US"/>
        </w:rPr>
        <w:t xml:space="preserve"> </w:t>
      </w:r>
      <w:r w:rsidR="007F3A30">
        <w:rPr>
          <w:rFonts w:cstheme="minorHAnsi"/>
          <w:color w:val="000000" w:themeColor="text1"/>
          <w:sz w:val="24"/>
          <w:szCs w:val="24"/>
          <w:lang w:val="en-US"/>
        </w:rPr>
        <w:t xml:space="preserve">which can be found in the counter in the engine room, </w:t>
      </w:r>
      <w:r w:rsidRPr="009D678F">
        <w:rPr>
          <w:rFonts w:cstheme="minorHAnsi"/>
          <w:color w:val="000000" w:themeColor="text1"/>
          <w:sz w:val="24"/>
          <w:szCs w:val="24"/>
          <w:lang w:val="en-US"/>
        </w:rPr>
        <w:t xml:space="preserve">indicating which items have been used so that they may be replaced. First Aid incidents should also be reported to the Health &amp; Safety Supervisor at </w:t>
      </w:r>
      <w:hyperlink r:id="rId17" w:history="1">
        <w:r w:rsidRPr="009D678F">
          <w:rPr>
            <w:rStyle w:val="Hyperlink"/>
            <w:rFonts w:cstheme="minorHAnsi"/>
            <w:color w:val="000000" w:themeColor="text1"/>
            <w:sz w:val="24"/>
            <w:szCs w:val="24"/>
            <w:lang w:val="en-US"/>
          </w:rPr>
          <w:t>HSSupervisor@strethamoldenginge.com</w:t>
        </w:r>
      </w:hyperlink>
      <w:r w:rsidRPr="009D678F">
        <w:rPr>
          <w:rFonts w:cstheme="minorHAnsi"/>
          <w:color w:val="000000" w:themeColor="text1"/>
          <w:sz w:val="24"/>
          <w:szCs w:val="24"/>
          <w:lang w:val="en-US"/>
        </w:rPr>
        <w:t>. Please note all personal data will be stored by SOE in compliance with the GDPR 2018.</w:t>
      </w:r>
    </w:p>
    <w:p w14:paraId="08EAD911" w14:textId="7919DFE4" w:rsidR="007813F3" w:rsidRPr="009D678F" w:rsidRDefault="0061548D" w:rsidP="00A36BB5">
      <w:pPr>
        <w:pStyle w:val="Heading1"/>
        <w:spacing w:line="240" w:lineRule="auto"/>
        <w:contextualSpacing/>
        <w:rPr>
          <w:b/>
          <w:bCs/>
          <w:color w:val="000000" w:themeColor="text1"/>
          <w:lang w:val="en-US"/>
        </w:rPr>
      </w:pPr>
      <w:r w:rsidRPr="009D678F">
        <w:rPr>
          <w:color w:val="000000" w:themeColor="text1"/>
          <w:lang w:val="en-US"/>
        </w:rPr>
        <w:br w:type="page"/>
      </w:r>
      <w:bookmarkStart w:id="11" w:name="_Toc54891841"/>
      <w:r w:rsidR="00D37950" w:rsidRPr="009D678F">
        <w:rPr>
          <w:b/>
          <w:bCs/>
          <w:color w:val="000000" w:themeColor="text1"/>
          <w:lang w:val="en-US"/>
        </w:rPr>
        <w:lastRenderedPageBreak/>
        <w:t>S</w:t>
      </w:r>
      <w:r w:rsidR="007813F3" w:rsidRPr="009D678F">
        <w:rPr>
          <w:b/>
          <w:bCs/>
          <w:color w:val="000000" w:themeColor="text1"/>
          <w:lang w:val="en-US"/>
        </w:rPr>
        <w:t xml:space="preserve">torage of personal </w:t>
      </w:r>
      <w:r w:rsidR="00D37950" w:rsidRPr="009D678F">
        <w:rPr>
          <w:b/>
          <w:bCs/>
          <w:color w:val="000000" w:themeColor="text1"/>
          <w:lang w:val="en-US"/>
        </w:rPr>
        <w:t>details</w:t>
      </w:r>
      <w:bookmarkEnd w:id="11"/>
    </w:p>
    <w:p w14:paraId="094731FF" w14:textId="42E590FA" w:rsidR="00D37950" w:rsidRPr="009D678F" w:rsidRDefault="00D37950" w:rsidP="00A36BB5">
      <w:pPr>
        <w:spacing w:line="240" w:lineRule="auto"/>
        <w:contextualSpacing/>
        <w:rPr>
          <w:color w:val="000000" w:themeColor="text1"/>
          <w:sz w:val="24"/>
          <w:szCs w:val="24"/>
          <w:lang w:val="en-US"/>
        </w:rPr>
      </w:pPr>
    </w:p>
    <w:p w14:paraId="7BF79E7C" w14:textId="0F8F04A9" w:rsidR="00D37950" w:rsidRPr="009D678F" w:rsidRDefault="00D37950" w:rsidP="00A36BB5">
      <w:pPr>
        <w:spacing w:line="240" w:lineRule="auto"/>
        <w:contextualSpacing/>
        <w:rPr>
          <w:color w:val="000000" w:themeColor="text1"/>
          <w:sz w:val="24"/>
          <w:szCs w:val="24"/>
          <w:lang w:val="en-US"/>
        </w:rPr>
      </w:pPr>
      <w:r w:rsidRPr="009D678F">
        <w:rPr>
          <w:color w:val="000000" w:themeColor="text1"/>
          <w:sz w:val="24"/>
          <w:szCs w:val="24"/>
          <w:lang w:val="en-US"/>
        </w:rPr>
        <w:t>All personal details given to SOE as volunteer are held securely offsite in compliance with the GDPR 2018.</w:t>
      </w:r>
    </w:p>
    <w:p w14:paraId="57318015" w14:textId="210B7B80" w:rsidR="00D37950" w:rsidRPr="009D678F" w:rsidRDefault="00D37950" w:rsidP="00A36BB5">
      <w:pPr>
        <w:spacing w:line="240" w:lineRule="auto"/>
        <w:contextualSpacing/>
        <w:rPr>
          <w:color w:val="000000" w:themeColor="text1"/>
          <w:sz w:val="24"/>
          <w:szCs w:val="24"/>
          <w:lang w:val="en-US"/>
        </w:rPr>
      </w:pPr>
    </w:p>
    <w:p w14:paraId="508D971F" w14:textId="2DADA483" w:rsidR="00D37950" w:rsidRPr="009D678F" w:rsidRDefault="00D37950" w:rsidP="00A36BB5">
      <w:pPr>
        <w:spacing w:line="240" w:lineRule="auto"/>
        <w:contextualSpacing/>
        <w:rPr>
          <w:color w:val="000000" w:themeColor="text1"/>
          <w:sz w:val="24"/>
          <w:szCs w:val="24"/>
          <w:lang w:val="en-US"/>
        </w:rPr>
      </w:pPr>
      <w:r w:rsidRPr="009D678F">
        <w:rPr>
          <w:color w:val="000000" w:themeColor="text1"/>
          <w:sz w:val="24"/>
          <w:szCs w:val="24"/>
          <w:lang w:val="en-US"/>
        </w:rPr>
        <w:t xml:space="preserve">If you wish to have your data removed from SOE’s records please contact us at </w:t>
      </w:r>
      <w:hyperlink r:id="rId18" w:history="1">
        <w:r w:rsidRPr="009D678F">
          <w:rPr>
            <w:rStyle w:val="Hyperlink"/>
            <w:color w:val="000000" w:themeColor="text1"/>
            <w:sz w:val="24"/>
            <w:szCs w:val="24"/>
            <w:lang w:val="en-US"/>
          </w:rPr>
          <w:t>GDPR@strethamoldengine.com</w:t>
        </w:r>
      </w:hyperlink>
      <w:r w:rsidRPr="009D678F">
        <w:rPr>
          <w:color w:val="000000" w:themeColor="text1"/>
          <w:sz w:val="24"/>
          <w:szCs w:val="24"/>
          <w:lang w:val="en-US"/>
        </w:rPr>
        <w:t xml:space="preserve"> and your data will be removed as soon as possible.</w:t>
      </w:r>
    </w:p>
    <w:p w14:paraId="798D13EC" w14:textId="344238E0" w:rsidR="00D37950" w:rsidRPr="009D678F" w:rsidRDefault="00D37950" w:rsidP="00A36BB5">
      <w:pPr>
        <w:spacing w:line="240" w:lineRule="auto"/>
        <w:contextualSpacing/>
        <w:rPr>
          <w:color w:val="000000" w:themeColor="text1"/>
          <w:sz w:val="24"/>
          <w:szCs w:val="24"/>
          <w:lang w:val="en-US"/>
        </w:rPr>
      </w:pPr>
    </w:p>
    <w:p w14:paraId="6B8CB1D4" w14:textId="77777777" w:rsidR="00D37950" w:rsidRPr="009D678F" w:rsidRDefault="00D37950" w:rsidP="00A36BB5">
      <w:pPr>
        <w:spacing w:line="240" w:lineRule="auto"/>
        <w:contextualSpacing/>
        <w:rPr>
          <w:color w:val="000000" w:themeColor="text1"/>
          <w:sz w:val="24"/>
          <w:szCs w:val="24"/>
          <w:lang w:val="en-US"/>
        </w:rPr>
      </w:pPr>
    </w:p>
    <w:p w14:paraId="7561028B" w14:textId="226C7AC3" w:rsidR="00D37950" w:rsidRPr="009D678F" w:rsidRDefault="00D37950" w:rsidP="00A36BB5">
      <w:pPr>
        <w:pStyle w:val="Heading1"/>
        <w:spacing w:line="240" w:lineRule="auto"/>
        <w:contextualSpacing/>
        <w:rPr>
          <w:b/>
          <w:bCs/>
          <w:color w:val="000000" w:themeColor="text1"/>
          <w:lang w:val="en-US"/>
        </w:rPr>
      </w:pPr>
      <w:bookmarkStart w:id="12" w:name="_Toc54891842"/>
      <w:r w:rsidRPr="009D678F">
        <w:rPr>
          <w:b/>
          <w:bCs/>
          <w:color w:val="000000" w:themeColor="text1"/>
          <w:lang w:val="en-US"/>
        </w:rPr>
        <w:t>Volunteer application</w:t>
      </w:r>
      <w:r w:rsidR="00F77313" w:rsidRPr="009D678F">
        <w:rPr>
          <w:b/>
          <w:bCs/>
          <w:color w:val="000000" w:themeColor="text1"/>
          <w:lang w:val="en-US"/>
        </w:rPr>
        <w:t xml:space="preserve"> information</w:t>
      </w:r>
      <w:bookmarkEnd w:id="12"/>
    </w:p>
    <w:p w14:paraId="706D43A7" w14:textId="2A8E8983" w:rsidR="00D37950" w:rsidRPr="009D678F" w:rsidRDefault="00D37950" w:rsidP="00A36BB5">
      <w:pPr>
        <w:spacing w:line="240" w:lineRule="auto"/>
        <w:contextualSpacing/>
        <w:rPr>
          <w:color w:val="000000" w:themeColor="text1"/>
          <w:sz w:val="24"/>
          <w:szCs w:val="24"/>
          <w:lang w:val="en-US"/>
        </w:rPr>
      </w:pPr>
      <w:r w:rsidRPr="009D678F">
        <w:rPr>
          <w:color w:val="000000" w:themeColor="text1"/>
          <w:sz w:val="24"/>
          <w:szCs w:val="24"/>
          <w:lang w:val="en-US"/>
        </w:rPr>
        <w:t xml:space="preserve">The volunteer application form can be found on page </w:t>
      </w:r>
      <w:r w:rsidR="007F3A30">
        <w:rPr>
          <w:color w:val="000000" w:themeColor="text1"/>
          <w:sz w:val="24"/>
          <w:szCs w:val="24"/>
          <w:lang w:val="en-US"/>
        </w:rPr>
        <w:t>10</w:t>
      </w:r>
      <w:r w:rsidRPr="009D678F">
        <w:rPr>
          <w:color w:val="000000" w:themeColor="text1"/>
          <w:sz w:val="24"/>
          <w:szCs w:val="24"/>
          <w:lang w:val="en-US"/>
        </w:rPr>
        <w:t xml:space="preserve"> of this handbook and also on SOE’s website under </w:t>
      </w:r>
      <w:hyperlink r:id="rId19" w:history="1">
        <w:r w:rsidR="00F77313" w:rsidRPr="009D678F">
          <w:rPr>
            <w:rStyle w:val="Hyperlink"/>
            <w:color w:val="000000" w:themeColor="text1"/>
            <w:sz w:val="24"/>
            <w:szCs w:val="24"/>
            <w:lang w:val="en-US"/>
          </w:rPr>
          <w:t>www.strethamoldengine.com/volunteering</w:t>
        </w:r>
      </w:hyperlink>
      <w:r w:rsidR="00F77313" w:rsidRPr="009D678F">
        <w:rPr>
          <w:color w:val="000000" w:themeColor="text1"/>
          <w:sz w:val="24"/>
          <w:szCs w:val="24"/>
          <w:lang w:val="en-US"/>
        </w:rPr>
        <w:t>.</w:t>
      </w:r>
    </w:p>
    <w:p w14:paraId="317EC744" w14:textId="011A10CA" w:rsidR="00F77313" w:rsidRPr="009D678F" w:rsidRDefault="00F77313" w:rsidP="00A36BB5">
      <w:pPr>
        <w:spacing w:line="240" w:lineRule="auto"/>
        <w:contextualSpacing/>
        <w:rPr>
          <w:color w:val="000000" w:themeColor="text1"/>
          <w:sz w:val="24"/>
          <w:szCs w:val="24"/>
          <w:lang w:val="en-US"/>
        </w:rPr>
      </w:pPr>
    </w:p>
    <w:p w14:paraId="721F1224" w14:textId="5AFB4EE4" w:rsidR="00AB38DF" w:rsidRPr="009D678F" w:rsidRDefault="00F77313" w:rsidP="00A36BB5">
      <w:pPr>
        <w:spacing w:line="240" w:lineRule="auto"/>
        <w:contextualSpacing/>
        <w:rPr>
          <w:color w:val="000000" w:themeColor="text1"/>
          <w:sz w:val="24"/>
          <w:szCs w:val="24"/>
          <w:lang w:val="en-US"/>
        </w:rPr>
      </w:pPr>
      <w:r w:rsidRPr="009D678F">
        <w:rPr>
          <w:color w:val="000000" w:themeColor="text1"/>
          <w:sz w:val="24"/>
          <w:szCs w:val="24"/>
          <w:lang w:val="en-US"/>
        </w:rPr>
        <w:t xml:space="preserve">As part of our safer recruitment and application process we </w:t>
      </w:r>
      <w:r w:rsidR="007F3A30">
        <w:rPr>
          <w:color w:val="000000" w:themeColor="text1"/>
          <w:sz w:val="24"/>
          <w:szCs w:val="24"/>
          <w:lang w:val="en-US"/>
        </w:rPr>
        <w:t xml:space="preserve">may </w:t>
      </w:r>
      <w:r w:rsidRPr="009D678F">
        <w:rPr>
          <w:color w:val="000000" w:themeColor="text1"/>
          <w:sz w:val="24"/>
          <w:szCs w:val="24"/>
          <w:lang w:val="en-US"/>
        </w:rPr>
        <w:t xml:space="preserve">ask potential volunteers to undergo a standard Disclosure and Barring Service (DBS) check, the costs of which are paid for by SOE, not the volunteer. </w:t>
      </w:r>
      <w:r w:rsidR="00AB38DF" w:rsidRPr="009D678F">
        <w:rPr>
          <w:color w:val="000000" w:themeColor="text1"/>
          <w:sz w:val="24"/>
          <w:szCs w:val="24"/>
          <w:lang w:val="en-US"/>
        </w:rPr>
        <w:t xml:space="preserve">Three forms of ID are required to complete a DBS check. Permitted forms of ID include, but are not limited to: birth certificate, driver’s license and/or passport. Further information on the DBS check can be found at </w:t>
      </w:r>
      <w:hyperlink r:id="rId20" w:history="1">
        <w:r w:rsidR="00AB38DF" w:rsidRPr="009D678F">
          <w:rPr>
            <w:rStyle w:val="Hyperlink"/>
            <w:color w:val="000000" w:themeColor="text1"/>
            <w:sz w:val="24"/>
            <w:szCs w:val="24"/>
            <w:lang w:val="en-US"/>
          </w:rPr>
          <w:t>https://www.gov.uk/government/publications/dbs-identity-checking-guidelines/id-checking-guidelines-for-dbs-check-applications-from-3-september-2018</w:t>
        </w:r>
      </w:hyperlink>
    </w:p>
    <w:p w14:paraId="72649A61" w14:textId="77777777" w:rsidR="00AB38DF" w:rsidRPr="009D678F" w:rsidRDefault="00AB38DF" w:rsidP="00A36BB5">
      <w:pPr>
        <w:spacing w:line="240" w:lineRule="auto"/>
        <w:contextualSpacing/>
        <w:rPr>
          <w:color w:val="000000" w:themeColor="text1"/>
          <w:sz w:val="24"/>
          <w:szCs w:val="24"/>
          <w:lang w:val="en-US"/>
        </w:rPr>
      </w:pPr>
    </w:p>
    <w:p w14:paraId="6002C808" w14:textId="5521C8C1" w:rsidR="00F77313" w:rsidRPr="009D678F" w:rsidRDefault="00F77313" w:rsidP="00A36BB5">
      <w:pPr>
        <w:spacing w:line="240" w:lineRule="auto"/>
        <w:contextualSpacing/>
        <w:rPr>
          <w:color w:val="000000" w:themeColor="text1"/>
          <w:sz w:val="24"/>
          <w:szCs w:val="24"/>
          <w:lang w:val="en-US"/>
        </w:rPr>
      </w:pPr>
      <w:r w:rsidRPr="009D678F">
        <w:rPr>
          <w:color w:val="000000" w:themeColor="text1"/>
          <w:sz w:val="24"/>
          <w:szCs w:val="24"/>
          <w:lang w:val="en-US"/>
        </w:rPr>
        <w:t xml:space="preserve">Once checked by the </w:t>
      </w:r>
      <w:r w:rsidR="007F3A30" w:rsidRPr="007F3A30">
        <w:rPr>
          <w:color w:val="000000" w:themeColor="text1"/>
          <w:sz w:val="24"/>
          <w:szCs w:val="24"/>
          <w:lang w:val="en-US"/>
        </w:rPr>
        <w:t>appointed Trustee</w:t>
      </w:r>
      <w:r w:rsidRPr="009D678F">
        <w:rPr>
          <w:b/>
          <w:bCs/>
          <w:color w:val="000000" w:themeColor="text1"/>
          <w:sz w:val="24"/>
          <w:szCs w:val="24"/>
          <w:lang w:val="en-US"/>
        </w:rPr>
        <w:t xml:space="preserve"> </w:t>
      </w:r>
      <w:r w:rsidRPr="009D678F">
        <w:rPr>
          <w:color w:val="000000" w:themeColor="text1"/>
          <w:sz w:val="24"/>
          <w:szCs w:val="24"/>
          <w:lang w:val="en-US"/>
        </w:rPr>
        <w:t>a copy of the DBS certificate will be held on file with the volunteer’s application and the original returned to the applicant.</w:t>
      </w:r>
    </w:p>
    <w:p w14:paraId="3995DEA6" w14:textId="458B502F" w:rsidR="00F77313" w:rsidRPr="009D678F" w:rsidRDefault="00F77313" w:rsidP="00A36BB5">
      <w:pPr>
        <w:spacing w:line="240" w:lineRule="auto"/>
        <w:contextualSpacing/>
        <w:rPr>
          <w:color w:val="000000" w:themeColor="text1"/>
          <w:sz w:val="24"/>
          <w:szCs w:val="24"/>
          <w:lang w:val="en-US"/>
        </w:rPr>
      </w:pPr>
    </w:p>
    <w:p w14:paraId="0C8FF8AA" w14:textId="0D37DD29" w:rsidR="00F77313" w:rsidRPr="009D678F" w:rsidRDefault="00F77313" w:rsidP="00A36BB5">
      <w:pPr>
        <w:spacing w:line="240" w:lineRule="auto"/>
        <w:contextualSpacing/>
        <w:rPr>
          <w:color w:val="000000" w:themeColor="text1"/>
          <w:sz w:val="24"/>
          <w:szCs w:val="24"/>
          <w:lang w:val="en-US"/>
        </w:rPr>
      </w:pPr>
      <w:r w:rsidRPr="009D678F">
        <w:rPr>
          <w:color w:val="000000" w:themeColor="text1"/>
          <w:sz w:val="24"/>
          <w:szCs w:val="24"/>
          <w:lang w:val="en-US"/>
        </w:rPr>
        <w:t>If you already have a DBS certificate and are subscribed to the online update service you can chose to give us permission to view your certificate online instead of undergoing a new check.</w:t>
      </w:r>
    </w:p>
    <w:p w14:paraId="1E7AC0CD" w14:textId="5B9FC4EA" w:rsidR="00270351" w:rsidRPr="009D678F" w:rsidRDefault="00270351" w:rsidP="00A36BB5">
      <w:pPr>
        <w:spacing w:line="240" w:lineRule="auto"/>
        <w:contextualSpacing/>
        <w:rPr>
          <w:rFonts w:ascii="Helvetica" w:eastAsia="Times New Roman" w:hAnsi="Helvetica" w:cs="Helvetica"/>
          <w:color w:val="000000" w:themeColor="text1"/>
          <w:sz w:val="20"/>
          <w:szCs w:val="20"/>
          <w:lang w:val="en-US" w:eastAsia="en-GB"/>
          <w14:textOutline w14:w="0" w14:cap="flat" w14:cmpd="sng" w14:algn="ctr">
            <w14:noFill/>
            <w14:prstDash w14:val="solid"/>
            <w14:bevel/>
          </w14:textOutline>
        </w:rPr>
      </w:pPr>
      <w:r w:rsidRPr="009D678F">
        <w:rPr>
          <w:rFonts w:ascii="Helvetica" w:eastAsia="Times New Roman" w:hAnsi="Helvetica" w:cs="Helvetica"/>
          <w:color w:val="000000" w:themeColor="text1"/>
          <w:sz w:val="20"/>
          <w:szCs w:val="20"/>
        </w:rPr>
        <w:br w:type="page"/>
      </w:r>
    </w:p>
    <w:p w14:paraId="27B71748" w14:textId="6F160596" w:rsidR="002212AD" w:rsidRPr="009D678F" w:rsidRDefault="00F77313" w:rsidP="00A36BB5">
      <w:pPr>
        <w:pStyle w:val="Heading1"/>
        <w:spacing w:line="240" w:lineRule="auto"/>
        <w:rPr>
          <w:b/>
          <w:bCs/>
          <w:color w:val="000000" w:themeColor="text1"/>
        </w:rPr>
      </w:pPr>
      <w:bookmarkStart w:id="13" w:name="_Toc54891843"/>
      <w:r w:rsidRPr="009D678F">
        <w:rPr>
          <w:b/>
          <w:bCs/>
          <w:color w:val="000000" w:themeColor="text1"/>
        </w:rPr>
        <w:lastRenderedPageBreak/>
        <w:t>Volunteer Application Form</w:t>
      </w:r>
      <w:bookmarkEnd w:id="13"/>
    </w:p>
    <w:p w14:paraId="53A53C8A" w14:textId="387F0363" w:rsidR="002212AD" w:rsidRPr="009D678F" w:rsidRDefault="00E353FC" w:rsidP="00A36BB5">
      <w:pPr>
        <w:pStyle w:val="Body"/>
        <w:jc w:val="both"/>
        <w:rPr>
          <w:rFonts w:ascii="Helvetica" w:eastAsia="Times New Roman" w:hAnsi="Helvetica" w:cs="Helvetica"/>
          <w:color w:val="000000" w:themeColor="text1"/>
          <w:sz w:val="20"/>
          <w:szCs w:val="20"/>
        </w:rPr>
      </w:pPr>
      <w:r w:rsidRPr="009D678F">
        <w:rPr>
          <w:noProof/>
          <w:color w:val="000000" w:themeColor="text1"/>
          <w:sz w:val="24"/>
          <w:szCs w:val="24"/>
          <w14:textOutline w14:w="0" w14:cap="rnd" w14:cmpd="sng" w14:algn="ctr">
            <w14:noFill/>
            <w14:prstDash w14:val="solid"/>
            <w14:bevel/>
          </w14:textOutline>
        </w:rPr>
        <w:drawing>
          <wp:inline distT="0" distB="0" distL="0" distR="0" wp14:anchorId="7359C355" wp14:editId="2A61F79E">
            <wp:extent cx="6254964" cy="8495030"/>
            <wp:effectExtent l="0" t="0" r="0" b="1270"/>
            <wp:docPr id="7" name="Picture 7" descr="A picture containing 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 text, email&#10;&#10;Description automatically generated"/>
                    <pic:cNvPicPr/>
                  </pic:nvPicPr>
                  <pic:blipFill rotWithShape="1">
                    <a:blip r:embed="rId21">
                      <a:extLst>
                        <a:ext uri="{28A0092B-C50C-407E-A947-70E740481C1C}">
                          <a14:useLocalDpi xmlns:a14="http://schemas.microsoft.com/office/drawing/2010/main" val="0"/>
                        </a:ext>
                      </a:extLst>
                    </a:blip>
                    <a:srcRect t="3983"/>
                    <a:stretch/>
                  </pic:blipFill>
                  <pic:spPr bwMode="auto">
                    <a:xfrm>
                      <a:off x="0" y="0"/>
                      <a:ext cx="6257105" cy="8497937"/>
                    </a:xfrm>
                    <a:prstGeom prst="rect">
                      <a:avLst/>
                    </a:prstGeom>
                    <a:ln>
                      <a:noFill/>
                    </a:ln>
                    <a:extLst>
                      <a:ext uri="{53640926-AAD7-44D8-BBD7-CCE9431645EC}">
                        <a14:shadowObscured xmlns:a14="http://schemas.microsoft.com/office/drawing/2010/main"/>
                      </a:ext>
                    </a:extLst>
                  </pic:spPr>
                </pic:pic>
              </a:graphicData>
            </a:graphic>
          </wp:inline>
        </w:drawing>
      </w:r>
    </w:p>
    <w:sectPr w:rsidR="002212AD" w:rsidRPr="009D678F" w:rsidSect="00AE4180">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66A6" w14:textId="77777777" w:rsidR="003E6B43" w:rsidRDefault="003E6B43" w:rsidP="00443807">
      <w:pPr>
        <w:spacing w:after="0" w:line="240" w:lineRule="auto"/>
      </w:pPr>
      <w:r>
        <w:separator/>
      </w:r>
    </w:p>
  </w:endnote>
  <w:endnote w:type="continuationSeparator" w:id="0">
    <w:p w14:paraId="1A20F4C0" w14:textId="77777777" w:rsidR="003E6B43" w:rsidRDefault="003E6B43" w:rsidP="0044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1862" w14:textId="77777777" w:rsidR="00AB582C" w:rsidRDefault="00AB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68B" w14:textId="06B63D0B" w:rsidR="00D37950" w:rsidRDefault="00AB582C">
    <w:pPr>
      <w:pStyle w:val="Footer"/>
      <w:jc w:val="right"/>
    </w:pPr>
    <w:r>
      <w:rPr>
        <w:noProof/>
      </w:rPr>
      <mc:AlternateContent>
        <mc:Choice Requires="wps">
          <w:drawing>
            <wp:anchor distT="0" distB="0" distL="114300" distR="114300" simplePos="0" relativeHeight="251663360" behindDoc="0" locked="0" layoutInCell="0" allowOverlap="1" wp14:anchorId="18507417" wp14:editId="5C29CD0B">
              <wp:simplePos x="0" y="0"/>
              <wp:positionH relativeFrom="page">
                <wp:align>left</wp:align>
              </wp:positionH>
              <wp:positionV relativeFrom="page">
                <wp:align>bottom</wp:align>
              </wp:positionV>
              <wp:extent cx="7772400" cy="463550"/>
              <wp:effectExtent l="0" t="0" r="0" b="12700"/>
              <wp:wrapNone/>
              <wp:docPr id="4" name="MSIPCMfac84bd0b05a53e3c694220c" descr="{&quot;HashCode&quot;:13523842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BFBA3" w14:textId="320041E3" w:rsidR="00AB582C" w:rsidRPr="003A2229" w:rsidRDefault="003A2229" w:rsidP="003A2229">
                          <w:pPr>
                            <w:spacing w:after="0"/>
                            <w:rPr>
                              <w:rFonts w:ascii="Calibri" w:hAnsi="Calibri" w:cs="Calibri"/>
                              <w:color w:val="737373"/>
                              <w:sz w:val="20"/>
                            </w:rPr>
                          </w:pPr>
                          <w:r w:rsidRPr="003A2229">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8507417" id="_x0000_t202" coordsize="21600,21600" o:spt="202" path="m,l,21600r21600,l21600,xe">
              <v:stroke joinstyle="miter"/>
              <v:path gradientshapeok="t" o:connecttype="rect"/>
            </v:shapetype>
            <v:shape id="MSIPCMfac84bd0b05a53e3c694220c" o:spid="_x0000_s1026" type="#_x0000_t202" alt="{&quot;HashCode&quot;:135238423,&quot;Height&quot;:9999999.0,&quot;Width&quot;:9999999.0,&quot;Placement&quot;:&quot;Footer&quot;,&quot;Index&quot;:&quot;Primary&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" o:allowincell="f" filled="f" stroked="f" strokeweight=".5pt">
              <v:textbox inset="20pt,0,,0">
                <w:txbxContent>
                  <w:p w14:paraId="498BFBA3" w14:textId="320041E3" w:rsidR="00AB582C" w:rsidRPr="003A2229" w:rsidRDefault="003A2229" w:rsidP="003A2229">
                    <w:pPr>
                      <w:spacing w:after="0"/>
                      <w:rPr>
                        <w:rFonts w:ascii="Calibri" w:hAnsi="Calibri" w:cs="Calibri"/>
                        <w:color w:val="737373"/>
                        <w:sz w:val="20"/>
                      </w:rPr>
                    </w:pPr>
                    <w:r w:rsidRPr="003A2229">
                      <w:rPr>
                        <w:rFonts w:ascii="Calibri" w:hAnsi="Calibri" w:cs="Calibri"/>
                        <w:color w:val="737373"/>
                        <w:sz w:val="20"/>
                      </w:rPr>
                      <w:t>Caterpillar: Confidential Green</w:t>
                    </w:r>
                  </w:p>
                </w:txbxContent>
              </v:textbox>
              <w10:wrap anchorx="page" anchory="page"/>
            </v:shape>
          </w:pict>
        </mc:Fallback>
      </mc:AlternateContent>
    </w:r>
    <w:sdt>
      <w:sdtPr>
        <w:id w:val="379975947"/>
        <w:docPartObj>
          <w:docPartGallery w:val="Page Numbers (Bottom of Page)"/>
          <w:docPartUnique/>
        </w:docPartObj>
      </w:sdtPr>
      <w:sdtEndPr/>
      <w:sdtContent>
        <w:r w:rsidR="00D37950">
          <w:t xml:space="preserve">Page | </w:t>
        </w:r>
        <w:r w:rsidR="00D37950">
          <w:fldChar w:fldCharType="begin"/>
        </w:r>
        <w:r w:rsidR="00D37950">
          <w:instrText xml:space="preserve"> PAGE   \* MERGEFORMAT </w:instrText>
        </w:r>
        <w:r w:rsidR="00D37950">
          <w:fldChar w:fldCharType="separate"/>
        </w:r>
        <w:r w:rsidR="00D37950">
          <w:rPr>
            <w:noProof/>
          </w:rPr>
          <w:t>2</w:t>
        </w:r>
        <w:r w:rsidR="00D37950">
          <w:rPr>
            <w:noProof/>
          </w:rPr>
          <w:fldChar w:fldCharType="end"/>
        </w:r>
        <w:r w:rsidR="00D37950">
          <w:t xml:space="preserve"> </w:t>
        </w:r>
      </w:sdtContent>
    </w:sdt>
  </w:p>
  <w:p w14:paraId="173FD34A" w14:textId="77777777" w:rsidR="00D37950" w:rsidRDefault="00D37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121F" w14:textId="60D10174" w:rsidR="00B42275" w:rsidRDefault="00AB582C" w:rsidP="00B42275">
    <w:pPr>
      <w:pStyle w:val="Footer"/>
      <w:jc w:val="right"/>
    </w:pPr>
    <w:r>
      <w:rPr>
        <w:rFonts w:ascii="Helvetica Neue" w:hAnsi="Helvetica Neue"/>
        <w:noProof/>
        <w:color w:val="1D2228"/>
        <w:sz w:val="20"/>
        <w:szCs w:val="20"/>
      </w:rPr>
      <mc:AlternateContent>
        <mc:Choice Requires="wps">
          <w:drawing>
            <wp:anchor distT="0" distB="0" distL="114300" distR="114300" simplePos="0" relativeHeight="251664384" behindDoc="0" locked="0" layoutInCell="0" allowOverlap="1" wp14:anchorId="4D31A531" wp14:editId="7B150546">
              <wp:simplePos x="0" y="0"/>
              <wp:positionH relativeFrom="page">
                <wp:align>left</wp:align>
              </wp:positionH>
              <wp:positionV relativeFrom="page">
                <wp:align>bottom</wp:align>
              </wp:positionV>
              <wp:extent cx="7772400" cy="463550"/>
              <wp:effectExtent l="0" t="0" r="0" b="12700"/>
              <wp:wrapNone/>
              <wp:docPr id="5" name="MSIPCM37484dbea7bf99b39f1d9209" descr="{&quot;HashCode&quot;:13523842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1618F" w14:textId="3CAC72F5" w:rsidR="00AB582C" w:rsidRPr="003A2229" w:rsidRDefault="003A2229" w:rsidP="003A2229">
                          <w:pPr>
                            <w:spacing w:after="0"/>
                            <w:rPr>
                              <w:rFonts w:ascii="Calibri" w:hAnsi="Calibri" w:cs="Calibri"/>
                              <w:color w:val="737373"/>
                              <w:sz w:val="20"/>
                            </w:rPr>
                          </w:pPr>
                          <w:r w:rsidRPr="003A2229">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D31A531" id="_x0000_t202" coordsize="21600,21600" o:spt="202" path="m,l,21600r21600,l21600,xe">
              <v:stroke joinstyle="miter"/>
              <v:path gradientshapeok="t" o:connecttype="rect"/>
            </v:shapetype>
            <v:shape id="MSIPCM37484dbea7bf99b39f1d9209" o:spid="_x0000_s1027" type="#_x0000_t202" alt="{&quot;HashCode&quot;:135238423,&quot;Height&quot;:9999999.0,&quot;Width&quot;:9999999.0,&quot;Placement&quot;:&quot;Footer&quot;,&quot;Index&quot;:&quot;FirstPage&quot;,&quot;Section&quot;:1,&quot;Top&quot;:0.0,&quot;Left&quot;:0.0}" style="position:absolute;left:0;text-align:left;margin-left:0;margin-top:0;width:612pt;height:36.5pt;z-index:25166438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DDYe5rswIAAFkFAAAOAAAA&#10;AAAAAAAAAAAAAC4CAABkcnMvZTJvRG9jLnhtbFBLAQItABQABgAIAAAAIQD+9Y2b2gAAAAUBAAAP&#10;AAAAAAAAAAAAAAAAAA0FAABkcnMvZG93bnJldi54bWxQSwUGAAAAAAQABADzAAAAFAYAAAAA&#10;" o:allowincell="f" filled="f" stroked="f" strokeweight=".5pt">
              <v:textbox inset="20pt,0,,0">
                <w:txbxContent>
                  <w:p w14:paraId="0C21618F" w14:textId="3CAC72F5" w:rsidR="00AB582C" w:rsidRPr="003A2229" w:rsidRDefault="003A2229" w:rsidP="003A2229">
                    <w:pPr>
                      <w:spacing w:after="0"/>
                      <w:rPr>
                        <w:rFonts w:ascii="Calibri" w:hAnsi="Calibri" w:cs="Calibri"/>
                        <w:color w:val="737373"/>
                        <w:sz w:val="20"/>
                      </w:rPr>
                    </w:pPr>
                    <w:r w:rsidRPr="003A2229">
                      <w:rPr>
                        <w:rFonts w:ascii="Calibri" w:hAnsi="Calibri" w:cs="Calibri"/>
                        <w:color w:val="737373"/>
                        <w:sz w:val="20"/>
                      </w:rPr>
                      <w:t>Caterpillar: Confidential Green</w:t>
                    </w:r>
                  </w:p>
                </w:txbxContent>
              </v:textbox>
              <w10:wrap anchorx="page" anchory="page"/>
            </v:shape>
          </w:pict>
        </mc:Fallback>
      </mc:AlternateContent>
    </w:r>
    <w:r w:rsidR="00B42275">
      <w:rPr>
        <w:rFonts w:ascii="Helvetica Neue" w:hAnsi="Helvetica Neue"/>
        <w:color w:val="1D2228"/>
        <w:sz w:val="20"/>
        <w:szCs w:val="20"/>
        <w:shd w:val="clear" w:color="auto" w:fill="FFFFFF"/>
      </w:rPr>
      <w:t>Edition 1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32FC" w14:textId="77777777" w:rsidR="003E6B43" w:rsidRDefault="003E6B43" w:rsidP="00443807">
      <w:pPr>
        <w:spacing w:after="0" w:line="240" w:lineRule="auto"/>
      </w:pPr>
      <w:r>
        <w:separator/>
      </w:r>
    </w:p>
  </w:footnote>
  <w:footnote w:type="continuationSeparator" w:id="0">
    <w:p w14:paraId="30A4D274" w14:textId="77777777" w:rsidR="003E6B43" w:rsidRDefault="003E6B43" w:rsidP="0044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3E94" w14:textId="77777777" w:rsidR="00AB582C" w:rsidRDefault="00AB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831D" w14:textId="77777777" w:rsidR="00AB582C" w:rsidRDefault="00AB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C4E" w14:textId="77777777" w:rsidR="00AB582C" w:rsidRDefault="00AB5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E4"/>
    <w:rsid w:val="000071EB"/>
    <w:rsid w:val="00061EAD"/>
    <w:rsid w:val="000F3C00"/>
    <w:rsid w:val="00106303"/>
    <w:rsid w:val="001428C8"/>
    <w:rsid w:val="001A7721"/>
    <w:rsid w:val="002212AD"/>
    <w:rsid w:val="00270351"/>
    <w:rsid w:val="00305457"/>
    <w:rsid w:val="003A2229"/>
    <w:rsid w:val="003B12E7"/>
    <w:rsid w:val="003D2F23"/>
    <w:rsid w:val="003E6B43"/>
    <w:rsid w:val="00443807"/>
    <w:rsid w:val="00450025"/>
    <w:rsid w:val="0047637B"/>
    <w:rsid w:val="004E155C"/>
    <w:rsid w:val="005F1D46"/>
    <w:rsid w:val="006107F6"/>
    <w:rsid w:val="0061548D"/>
    <w:rsid w:val="00682345"/>
    <w:rsid w:val="006C4C15"/>
    <w:rsid w:val="007210E2"/>
    <w:rsid w:val="00730353"/>
    <w:rsid w:val="007813F3"/>
    <w:rsid w:val="007F3A30"/>
    <w:rsid w:val="00925E43"/>
    <w:rsid w:val="0096336F"/>
    <w:rsid w:val="009D0305"/>
    <w:rsid w:val="009D678F"/>
    <w:rsid w:val="00A36BB5"/>
    <w:rsid w:val="00A81F06"/>
    <w:rsid w:val="00AB38DF"/>
    <w:rsid w:val="00AB582C"/>
    <w:rsid w:val="00AE4180"/>
    <w:rsid w:val="00B42275"/>
    <w:rsid w:val="00BD2B2B"/>
    <w:rsid w:val="00CF51B3"/>
    <w:rsid w:val="00D01B98"/>
    <w:rsid w:val="00D14BE4"/>
    <w:rsid w:val="00D3068B"/>
    <w:rsid w:val="00D37950"/>
    <w:rsid w:val="00D47E1F"/>
    <w:rsid w:val="00D51C02"/>
    <w:rsid w:val="00D96A0C"/>
    <w:rsid w:val="00DA0942"/>
    <w:rsid w:val="00DF69F8"/>
    <w:rsid w:val="00E353FC"/>
    <w:rsid w:val="00E75585"/>
    <w:rsid w:val="00E82213"/>
    <w:rsid w:val="00F77313"/>
    <w:rsid w:val="00FA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7A7F3"/>
  <w15:chartTrackingRefBased/>
  <w15:docId w15:val="{CDC4674C-783C-4AA6-BDB2-8D35F31A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14BE4"/>
    <w:pPr>
      <w:outlineLvl w:val="9"/>
    </w:pPr>
    <w:rPr>
      <w:lang w:val="en-US"/>
    </w:rPr>
  </w:style>
  <w:style w:type="paragraph" w:customStyle="1" w:styleId="Body">
    <w:name w:val="Body"/>
    <w:rsid w:val="00D14BE4"/>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TOC1">
    <w:name w:val="toc 1"/>
    <w:basedOn w:val="Normal"/>
    <w:next w:val="Normal"/>
    <w:autoRedefine/>
    <w:uiPriority w:val="39"/>
    <w:unhideWhenUsed/>
    <w:rsid w:val="006107F6"/>
    <w:pPr>
      <w:spacing w:after="100"/>
    </w:pPr>
  </w:style>
  <w:style w:type="character" w:styleId="Hyperlink">
    <w:name w:val="Hyperlink"/>
    <w:basedOn w:val="DefaultParagraphFont"/>
    <w:uiPriority w:val="99"/>
    <w:unhideWhenUsed/>
    <w:rsid w:val="006107F6"/>
    <w:rPr>
      <w:color w:val="0563C1" w:themeColor="hyperlink"/>
      <w:u w:val="single"/>
    </w:rPr>
  </w:style>
  <w:style w:type="paragraph" w:styleId="Header">
    <w:name w:val="header"/>
    <w:basedOn w:val="Normal"/>
    <w:link w:val="HeaderChar"/>
    <w:uiPriority w:val="99"/>
    <w:unhideWhenUsed/>
    <w:rsid w:val="00443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807"/>
  </w:style>
  <w:style w:type="paragraph" w:styleId="Footer">
    <w:name w:val="footer"/>
    <w:basedOn w:val="Normal"/>
    <w:link w:val="FooterChar"/>
    <w:uiPriority w:val="99"/>
    <w:unhideWhenUsed/>
    <w:rsid w:val="00443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807"/>
  </w:style>
  <w:style w:type="table" w:styleId="TableGrid">
    <w:name w:val="Table Grid"/>
    <w:basedOn w:val="TableNormal"/>
    <w:uiPriority w:val="39"/>
    <w:rsid w:val="0044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13F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813F3"/>
    <w:rPr>
      <w:color w:val="605E5C"/>
      <w:shd w:val="clear" w:color="auto" w:fill="E1DFDD"/>
    </w:rPr>
  </w:style>
  <w:style w:type="paragraph" w:styleId="TOC2">
    <w:name w:val="toc 2"/>
    <w:basedOn w:val="Normal"/>
    <w:next w:val="Normal"/>
    <w:autoRedefine/>
    <w:uiPriority w:val="39"/>
    <w:unhideWhenUsed/>
    <w:rsid w:val="009D03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DPR@strethamoldengine.co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HSSupervisor@strethamoldenginge.com" TargetMode="External"/><Relationship Id="rId2" Type="http://schemas.openxmlformats.org/officeDocument/2006/relationships/styles" Target="styles.xml"/><Relationship Id="rId16" Type="http://schemas.openxmlformats.org/officeDocument/2006/relationships/hyperlink" Target="mailto:HSSupervisor@strethamoldengine.com" TargetMode="External"/><Relationship Id="rId20" Type="http://schemas.openxmlformats.org/officeDocument/2006/relationships/hyperlink" Target="https://www.gov.uk/government/publications/dbs-identity-checking-guidelines/id-checking-guidelines-for-dbs-check-applications-from-3-september-20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trethamoldengine.com/volunteer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9F95F9-49C5-4EC9-A587-D639481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St.Leger</dc:creator>
  <cp:keywords/>
  <dc:description/>
  <cp:lastModifiedBy>J-J St.Leger</cp:lastModifiedBy>
  <cp:revision>6</cp:revision>
  <cp:lastPrinted>2021-11-02T19:43:00Z</cp:lastPrinted>
  <dcterms:created xsi:type="dcterms:W3CDTF">2021-11-02T19:43:00Z</dcterms:created>
  <dcterms:modified xsi:type="dcterms:W3CDTF">2021-11-05T07:23:00Z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2021-06-22T10:36:34Z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f09e79b4-f55c-410e-9604-f0f63ea52839</vt:lpwstr>
  </property>
  <property fmtid="{D5CDD505-2E9C-101B-9397-08002B2CF9AE}" pid="8" name="MSIP_Label_fb5e2db6-eecf-4aa2-8fc3-174bf94bce19_ContentBits">
    <vt:lpwstr>2</vt:lpwstr>
  </property>
</Properties>
</file>